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68" w:rsidRPr="008A1068" w:rsidRDefault="008A1068" w:rsidP="008A1068">
      <w:pPr>
        <w:jc w:val="both"/>
        <w:rPr>
          <w:b/>
          <w:u w:val="single"/>
          <w:lang w:val="sr-Cyrl-RS"/>
        </w:rPr>
      </w:pPr>
      <w:r w:rsidRPr="008A1068">
        <w:rPr>
          <w:lang w:val="ru-RU"/>
        </w:rPr>
        <w:t>РЕПУБЛИКА СРБИЈА</w:t>
      </w:r>
    </w:p>
    <w:p w:rsidR="008A1068" w:rsidRPr="008A1068" w:rsidRDefault="008A1068" w:rsidP="008A1068">
      <w:pPr>
        <w:jc w:val="both"/>
        <w:rPr>
          <w:lang w:val="sr-Cyrl-RS"/>
        </w:rPr>
      </w:pPr>
      <w:r w:rsidRPr="008A1068">
        <w:rPr>
          <w:lang w:val="ru-RU"/>
        </w:rPr>
        <w:t>НАРОДНА СКУПШТИНА</w:t>
      </w:r>
    </w:p>
    <w:p w:rsidR="008A1068" w:rsidRPr="008A1068" w:rsidRDefault="008A1068" w:rsidP="008A1068">
      <w:pPr>
        <w:jc w:val="both"/>
        <w:rPr>
          <w:lang w:val="ru-RU"/>
        </w:rPr>
      </w:pPr>
      <w:r w:rsidRPr="008A1068">
        <w:rPr>
          <w:lang w:val="ru-RU"/>
        </w:rPr>
        <w:t xml:space="preserve">Одбор за финансије, републички буџет </w:t>
      </w:r>
    </w:p>
    <w:p w:rsidR="008A1068" w:rsidRPr="008A1068" w:rsidRDefault="008A1068" w:rsidP="008A1068">
      <w:pPr>
        <w:jc w:val="both"/>
        <w:rPr>
          <w:lang w:val="ru-RU"/>
        </w:rPr>
      </w:pPr>
      <w:r w:rsidRPr="008A1068">
        <w:rPr>
          <w:lang w:val="ru-RU"/>
        </w:rPr>
        <w:t>и контролу трошења јавних средстава</w:t>
      </w:r>
    </w:p>
    <w:p w:rsidR="008A1068" w:rsidRPr="008A1068" w:rsidRDefault="008A1068" w:rsidP="008A1068">
      <w:pPr>
        <w:jc w:val="both"/>
        <w:rPr>
          <w:lang w:val="sr-Cyrl-RS"/>
        </w:rPr>
      </w:pPr>
      <w:r w:rsidRPr="008A1068">
        <w:rPr>
          <w:lang w:val="ru-RU"/>
        </w:rPr>
        <w:t>1</w:t>
      </w:r>
      <w:r w:rsidRPr="008A1068">
        <w:t>1</w:t>
      </w:r>
      <w:r w:rsidRPr="008A1068">
        <w:rPr>
          <w:lang w:val="ru-RU"/>
        </w:rPr>
        <w:t xml:space="preserve"> Број 06-2/334-19</w:t>
      </w:r>
    </w:p>
    <w:p w:rsidR="008A1068" w:rsidRPr="008A1068" w:rsidRDefault="008A1068" w:rsidP="008A1068">
      <w:pPr>
        <w:jc w:val="both"/>
        <w:rPr>
          <w:lang w:val="ru-RU"/>
        </w:rPr>
      </w:pPr>
      <w:r>
        <w:t>10</w:t>
      </w:r>
      <w:r w:rsidRPr="008A1068">
        <w:rPr>
          <w:lang w:val="sr-Cyrl-RS"/>
        </w:rPr>
        <w:t xml:space="preserve">. </w:t>
      </w:r>
      <w:proofErr w:type="gramStart"/>
      <w:r w:rsidRPr="008A1068">
        <w:rPr>
          <w:lang w:val="sr-Cyrl-RS"/>
        </w:rPr>
        <w:t>децембар</w:t>
      </w:r>
      <w:proofErr w:type="gramEnd"/>
      <w:r w:rsidRPr="008A1068">
        <w:rPr>
          <w:lang w:val="ru-RU"/>
        </w:rPr>
        <w:t xml:space="preserve"> 201</w:t>
      </w:r>
      <w:r w:rsidRPr="008A1068">
        <w:rPr>
          <w:lang w:val="sr-Cyrl-RS"/>
        </w:rPr>
        <w:t>9</w:t>
      </w:r>
      <w:r w:rsidRPr="008A1068">
        <w:rPr>
          <w:lang w:val="ru-RU"/>
        </w:rPr>
        <w:t>. године</w:t>
      </w:r>
    </w:p>
    <w:p w:rsidR="008A1068" w:rsidRPr="008A1068" w:rsidRDefault="008A1068" w:rsidP="008A1068">
      <w:pPr>
        <w:jc w:val="both"/>
        <w:rPr>
          <w:lang w:val="ru-RU"/>
        </w:rPr>
      </w:pPr>
      <w:r w:rsidRPr="008A1068">
        <w:rPr>
          <w:lang w:val="ru-RU"/>
        </w:rPr>
        <w:t>Б е о г р а д</w:t>
      </w:r>
    </w:p>
    <w:p w:rsidR="00AB1D8A" w:rsidRPr="00C046AF" w:rsidRDefault="00AB1D8A" w:rsidP="00AB1D8A">
      <w:pPr>
        <w:jc w:val="both"/>
        <w:rPr>
          <w:lang w:val="sr-Cyrl-RS"/>
        </w:rPr>
      </w:pPr>
    </w:p>
    <w:p w:rsidR="00AB1D8A" w:rsidRPr="00C046AF" w:rsidRDefault="00AB1D8A" w:rsidP="00AB1D8A">
      <w:pPr>
        <w:jc w:val="both"/>
        <w:rPr>
          <w:lang w:val="sr-Latn-RS"/>
        </w:rPr>
      </w:pPr>
    </w:p>
    <w:p w:rsidR="00AB1D8A" w:rsidRPr="00C046AF" w:rsidRDefault="00AB1D8A" w:rsidP="00AB1D8A">
      <w:pPr>
        <w:jc w:val="both"/>
        <w:rPr>
          <w:lang w:val="sr-Cyrl-RS"/>
        </w:rPr>
      </w:pPr>
    </w:p>
    <w:p w:rsidR="00AB1D8A" w:rsidRPr="00C046AF" w:rsidRDefault="00AB1D8A" w:rsidP="00AB1D8A">
      <w:pPr>
        <w:jc w:val="center"/>
        <w:rPr>
          <w:lang w:val="sr-Cyrl-RS"/>
        </w:rPr>
      </w:pPr>
      <w:r w:rsidRPr="00C046AF">
        <w:rPr>
          <w:lang w:val="sr-Cyrl-RS"/>
        </w:rPr>
        <w:t>ЗАПИСНИК</w:t>
      </w:r>
    </w:p>
    <w:p w:rsidR="00AB1D8A" w:rsidRPr="00C046AF" w:rsidRDefault="009A6FDA" w:rsidP="0070716B">
      <w:pPr>
        <w:jc w:val="center"/>
        <w:rPr>
          <w:lang w:val="sr-Cyrl-RS"/>
        </w:rPr>
      </w:pPr>
      <w:r>
        <w:rPr>
          <w:lang w:val="sr-Cyrl-RS"/>
        </w:rPr>
        <w:t>9</w:t>
      </w:r>
      <w:r w:rsidR="008A1068">
        <w:rPr>
          <w:lang w:val="sr-Cyrl-RS"/>
        </w:rPr>
        <w:t>9</w:t>
      </w:r>
      <w:r w:rsidR="00AB1D8A" w:rsidRPr="00C046AF">
        <w:rPr>
          <w:lang w:val="sr-Cyrl-RS"/>
        </w:rPr>
        <w:t>. СЕДНИЦЕ ОДБОРА ЗА ФИНАНСИЈЕ,РЕПУБЛИЧКИ  БУЏЕТ И КОНТРОЛУ ТРОШЕЊА ЈАВНИХ СРЕДСТАВА,</w:t>
      </w:r>
      <w:r w:rsidR="0070716B" w:rsidRPr="00C046AF">
        <w:t xml:space="preserve"> </w:t>
      </w:r>
      <w:r w:rsidR="00AB1D8A" w:rsidRPr="00C046AF">
        <w:rPr>
          <w:lang w:val="sr-Cyrl-RS"/>
        </w:rPr>
        <w:t xml:space="preserve">ОДРЖАНЕ </w:t>
      </w:r>
      <w:r w:rsidR="008A1068">
        <w:rPr>
          <w:lang w:val="sr-Cyrl-RS"/>
        </w:rPr>
        <w:t>10</w:t>
      </w:r>
      <w:r w:rsidR="00BF1493" w:rsidRPr="00C046AF">
        <w:rPr>
          <w:lang w:val="sr-Cyrl-RS"/>
        </w:rPr>
        <w:t xml:space="preserve">. </w:t>
      </w:r>
      <w:r>
        <w:rPr>
          <w:lang w:val="sr-Cyrl-RS"/>
        </w:rPr>
        <w:t>ДЕЦЕМ</w:t>
      </w:r>
      <w:r w:rsidR="00BF1493" w:rsidRPr="00C046AF">
        <w:rPr>
          <w:lang w:val="sr-Cyrl-RS"/>
        </w:rPr>
        <w:t>БРА 201</w:t>
      </w:r>
      <w:r>
        <w:rPr>
          <w:lang w:val="sr-Cyrl-RS"/>
        </w:rPr>
        <w:t>9</w:t>
      </w:r>
      <w:r w:rsidR="00AB1D8A" w:rsidRPr="00C046AF">
        <w:rPr>
          <w:lang w:val="sr-Cyrl-RS"/>
        </w:rPr>
        <w:t>. ГОДИНЕ</w:t>
      </w:r>
    </w:p>
    <w:p w:rsidR="00AB1D8A" w:rsidRPr="00C046AF" w:rsidRDefault="00AB1D8A" w:rsidP="0070716B">
      <w:pPr>
        <w:pStyle w:val="NoSpacing"/>
        <w:jc w:val="both"/>
        <w:rPr>
          <w:rFonts w:ascii="Times New Roman" w:hAnsi="Times New Roman"/>
          <w:sz w:val="24"/>
          <w:szCs w:val="24"/>
        </w:rPr>
      </w:pPr>
    </w:p>
    <w:p w:rsidR="0070716B" w:rsidRPr="00C046AF" w:rsidRDefault="0070716B" w:rsidP="0070716B">
      <w:pPr>
        <w:pStyle w:val="NoSpacing"/>
        <w:jc w:val="both"/>
        <w:rPr>
          <w:rFonts w:ascii="Times New Roman" w:hAnsi="Times New Roman"/>
          <w:sz w:val="24"/>
          <w:szCs w:val="24"/>
        </w:rPr>
      </w:pPr>
    </w:p>
    <w:p w:rsidR="00AB1D8A" w:rsidRPr="00C046AF" w:rsidRDefault="006D0EED" w:rsidP="00917F53">
      <w:pPr>
        <w:ind w:firstLine="720"/>
        <w:jc w:val="both"/>
        <w:rPr>
          <w:lang w:val="sr-Cyrl-RS"/>
        </w:rPr>
      </w:pPr>
      <w:r w:rsidRPr="00C046AF">
        <w:rPr>
          <w:lang w:val="sr-Cyrl-RS"/>
        </w:rPr>
        <w:t xml:space="preserve">Седница је почела у </w:t>
      </w:r>
      <w:r w:rsidR="008A1068">
        <w:rPr>
          <w:lang w:val="sr-Cyrl-RS"/>
        </w:rPr>
        <w:t>12,00</w:t>
      </w:r>
      <w:r w:rsidR="00AB1D8A" w:rsidRPr="00C046AF">
        <w:rPr>
          <w:lang w:val="sr-Cyrl-RS"/>
        </w:rPr>
        <w:t xml:space="preserve"> часова.</w:t>
      </w:r>
    </w:p>
    <w:p w:rsidR="00AB1D8A" w:rsidRPr="00C046AF" w:rsidRDefault="00AB1D8A" w:rsidP="00917F53">
      <w:pPr>
        <w:ind w:firstLine="720"/>
        <w:jc w:val="both"/>
        <w:rPr>
          <w:lang w:val="sr-Cyrl-RS"/>
        </w:rPr>
      </w:pPr>
      <w:r w:rsidRPr="00C046AF">
        <w:rPr>
          <w:lang w:val="sr-Cyrl-RS"/>
        </w:rPr>
        <w:t>Седници је председавала др Александра Томић, председник Одбора.</w:t>
      </w:r>
    </w:p>
    <w:p w:rsidR="00AB1D8A" w:rsidRPr="00C046AF" w:rsidRDefault="00AB1D8A" w:rsidP="00917F53">
      <w:pPr>
        <w:ind w:firstLine="720"/>
        <w:jc w:val="both"/>
        <w:rPr>
          <w:color w:val="000000" w:themeColor="text1"/>
          <w:lang w:val="sr-Cyrl-RS"/>
        </w:rPr>
      </w:pPr>
      <w:r w:rsidRPr="00C046AF">
        <w:rPr>
          <w:lang w:val="sr-Cyrl-RS"/>
        </w:rPr>
        <w:t>Седници су присуствовали чланови Одбора</w:t>
      </w:r>
      <w:r w:rsidR="00012A7C" w:rsidRPr="00C046AF">
        <w:rPr>
          <w:lang w:val="sr-Cyrl-RS"/>
        </w:rPr>
        <w:t xml:space="preserve">: </w:t>
      </w:r>
      <w:r w:rsidR="00012A7C" w:rsidRPr="00C046AF">
        <w:rPr>
          <w:color w:val="000000" w:themeColor="text1"/>
          <w:lang w:val="sr-Cyrl-RS"/>
        </w:rPr>
        <w:t xml:space="preserve">Зоран Бојанић, </w:t>
      </w:r>
      <w:r w:rsidR="008A1068" w:rsidRPr="00C046AF">
        <w:rPr>
          <w:color w:val="000000" w:themeColor="text1"/>
          <w:lang w:val="sr-Cyrl-RS"/>
        </w:rPr>
        <w:t>Горан Ковачевић</w:t>
      </w:r>
      <w:r w:rsidR="008A1068">
        <w:rPr>
          <w:color w:val="000000" w:themeColor="text1"/>
          <w:lang w:val="sr-Cyrl-RS"/>
        </w:rPr>
        <w:t>,</w:t>
      </w:r>
      <w:r w:rsidR="008A1068" w:rsidRPr="00C046AF">
        <w:rPr>
          <w:color w:val="000000" w:themeColor="text1"/>
          <w:lang w:val="sr-Cyrl-RS"/>
        </w:rPr>
        <w:t xml:space="preserve"> </w:t>
      </w:r>
      <w:r w:rsidR="00012A7C" w:rsidRPr="00C046AF">
        <w:rPr>
          <w:color w:val="000000" w:themeColor="text1"/>
          <w:lang w:val="sr-Cyrl-RS"/>
        </w:rPr>
        <w:t>Соња Влаховић,</w:t>
      </w:r>
      <w:r w:rsidR="002864F0" w:rsidRPr="002864F0">
        <w:rPr>
          <w:color w:val="000000" w:themeColor="text1"/>
          <w:lang w:val="sr-Cyrl-RS"/>
        </w:rPr>
        <w:t xml:space="preserve"> </w:t>
      </w:r>
      <w:r w:rsidR="002864F0">
        <w:rPr>
          <w:color w:val="000000" w:themeColor="text1"/>
          <w:lang w:val="sr-Cyrl-RS"/>
        </w:rPr>
        <w:t>Србислав Филиповић</w:t>
      </w:r>
      <w:r w:rsidR="00614001">
        <w:rPr>
          <w:color w:val="000000" w:themeColor="text1"/>
          <w:lang w:val="sr-Cyrl-RS"/>
        </w:rPr>
        <w:t>,</w:t>
      </w:r>
      <w:r w:rsidR="002864F0">
        <w:rPr>
          <w:color w:val="000000" w:themeColor="text1"/>
          <w:lang w:val="sr-Cyrl-RS"/>
        </w:rPr>
        <w:t xml:space="preserve"> </w:t>
      </w:r>
      <w:r w:rsidR="00614001" w:rsidRPr="00C046AF">
        <w:rPr>
          <w:color w:val="000000" w:themeColor="text1"/>
          <w:lang w:val="sr-Cyrl-RS"/>
        </w:rPr>
        <w:t>Војислав Вујић</w:t>
      </w:r>
      <w:r w:rsidR="00614001" w:rsidRPr="002864F0">
        <w:rPr>
          <w:color w:val="000000" w:themeColor="text1"/>
          <w:lang w:val="sr-Cyrl-RS"/>
        </w:rPr>
        <w:t xml:space="preserve"> </w:t>
      </w:r>
      <w:r w:rsidR="00614001" w:rsidRPr="00C046AF">
        <w:rPr>
          <w:color w:val="000000" w:themeColor="text1"/>
          <w:lang w:val="sr-Cyrl-RS"/>
        </w:rPr>
        <w:t>и Золтан Пек</w:t>
      </w:r>
      <w:r w:rsidR="00614001">
        <w:rPr>
          <w:color w:val="000000" w:themeColor="text1"/>
          <w:lang w:val="sr-Cyrl-RS"/>
        </w:rPr>
        <w:t>.</w:t>
      </w:r>
    </w:p>
    <w:p w:rsidR="00012A7C" w:rsidRPr="00C046AF" w:rsidRDefault="00AB1D8A" w:rsidP="00917F53">
      <w:pPr>
        <w:ind w:firstLine="720"/>
        <w:jc w:val="both"/>
        <w:rPr>
          <w:color w:val="000000" w:themeColor="text1"/>
          <w:lang w:val="sr-Cyrl-RS"/>
        </w:rPr>
      </w:pPr>
      <w:r w:rsidRPr="00C046AF">
        <w:rPr>
          <w:color w:val="000000" w:themeColor="text1"/>
          <w:lang w:val="sr-Cyrl-RS"/>
        </w:rPr>
        <w:t>Седници су прису</w:t>
      </w:r>
      <w:r w:rsidR="0070716B" w:rsidRPr="00C046AF">
        <w:rPr>
          <w:color w:val="000000" w:themeColor="text1"/>
          <w:lang w:val="sr-Cyrl-RS"/>
        </w:rPr>
        <w:t>ствовали заменици чланова</w:t>
      </w:r>
      <w:r w:rsidRPr="00C046AF">
        <w:rPr>
          <w:color w:val="000000" w:themeColor="text1"/>
          <w:lang w:val="sr-Cyrl-RS"/>
        </w:rPr>
        <w:t>:</w:t>
      </w:r>
      <w:r w:rsidR="00012A7C" w:rsidRPr="00C046AF">
        <w:rPr>
          <w:color w:val="000000" w:themeColor="text1"/>
          <w:lang w:val="sr-Cyrl-RS"/>
        </w:rPr>
        <w:t xml:space="preserve"> Тања Дамњановић Томашевић (заменик Верољуба Арсића), </w:t>
      </w:r>
      <w:r w:rsidR="00614001">
        <w:rPr>
          <w:color w:val="000000" w:themeColor="text1"/>
          <w:lang w:val="sr-Cyrl-RS"/>
        </w:rPr>
        <w:t>Душко Тарбук</w:t>
      </w:r>
      <w:r w:rsidR="00614001" w:rsidRPr="00C046AF">
        <w:rPr>
          <w:color w:val="000000" w:themeColor="text1"/>
          <w:lang w:val="sr-Cyrl-RS"/>
        </w:rPr>
        <w:t xml:space="preserve"> (заменик</w:t>
      </w:r>
      <w:r w:rsidR="00614001">
        <w:rPr>
          <w:color w:val="000000" w:themeColor="text1"/>
          <w:lang w:val="sr-Cyrl-RS"/>
        </w:rPr>
        <w:t xml:space="preserve"> </w:t>
      </w:r>
      <w:r w:rsidR="00614001" w:rsidRPr="00C046AF">
        <w:rPr>
          <w:color w:val="000000" w:themeColor="text1"/>
          <w:lang w:val="sr-Cyrl-RS"/>
        </w:rPr>
        <w:t>Оливер</w:t>
      </w:r>
      <w:r w:rsidR="00614001">
        <w:rPr>
          <w:color w:val="000000" w:themeColor="text1"/>
          <w:lang w:val="sr-Cyrl-RS"/>
        </w:rPr>
        <w:t>а</w:t>
      </w:r>
      <w:r w:rsidR="00614001" w:rsidRPr="00C046AF">
        <w:rPr>
          <w:color w:val="000000" w:themeColor="text1"/>
          <w:lang w:val="sr-Cyrl-RS"/>
        </w:rPr>
        <w:t xml:space="preserve"> Пешић)</w:t>
      </w:r>
      <w:r w:rsidR="00255F11">
        <w:rPr>
          <w:color w:val="000000" w:themeColor="text1"/>
          <w:lang w:val="sr-Cyrl-RS"/>
        </w:rPr>
        <w:t xml:space="preserve">, </w:t>
      </w:r>
      <w:r w:rsidR="005129EC" w:rsidRPr="00C046AF">
        <w:rPr>
          <w:color w:val="000000" w:themeColor="text1"/>
          <w:lang w:val="sr-Cyrl-RS"/>
        </w:rPr>
        <w:t xml:space="preserve">Снежана </w:t>
      </w:r>
      <w:r w:rsidR="00614001">
        <w:rPr>
          <w:color w:val="000000" w:themeColor="text1"/>
          <w:lang w:val="sr-Cyrl-RS"/>
        </w:rPr>
        <w:t>Б</w:t>
      </w:r>
      <w:r w:rsidR="005129EC" w:rsidRPr="00C046AF">
        <w:rPr>
          <w:color w:val="000000" w:themeColor="text1"/>
          <w:lang w:val="sr-Cyrl-RS"/>
        </w:rPr>
        <w:t>. Петровић</w:t>
      </w:r>
      <w:r w:rsidR="00012A7C" w:rsidRPr="00C046AF">
        <w:rPr>
          <w:color w:val="000000" w:themeColor="text1"/>
          <w:lang w:val="sr-Cyrl-RS"/>
        </w:rPr>
        <w:t xml:space="preserve"> (заменик</w:t>
      </w:r>
      <w:r w:rsidR="00614001">
        <w:rPr>
          <w:color w:val="000000" w:themeColor="text1"/>
          <w:lang w:val="sr-Cyrl-RS"/>
        </w:rPr>
        <w:t xml:space="preserve"> Мома Чолаковића</w:t>
      </w:r>
      <w:r w:rsidR="00012A7C" w:rsidRPr="00C046AF">
        <w:rPr>
          <w:color w:val="000000" w:themeColor="text1"/>
          <w:lang w:val="sr-Cyrl-RS"/>
        </w:rPr>
        <w:t xml:space="preserve">) </w:t>
      </w:r>
      <w:r w:rsidR="00917F53" w:rsidRPr="00C046AF">
        <w:rPr>
          <w:color w:val="000000" w:themeColor="text1"/>
          <w:lang w:val="sr-Cyrl-RS"/>
        </w:rPr>
        <w:t>и Горица Гајић (заменик Милана Лапчевића</w:t>
      </w:r>
      <w:r w:rsidR="00EA32C8">
        <w:rPr>
          <w:color w:val="000000" w:themeColor="text1"/>
          <w:lang w:val="sr-Cyrl-RS"/>
        </w:rPr>
        <w:t>)</w:t>
      </w:r>
      <w:r w:rsidR="00012A7C" w:rsidRPr="00C046AF">
        <w:rPr>
          <w:color w:val="000000" w:themeColor="text1"/>
          <w:lang w:val="sr-Cyrl-RS"/>
        </w:rPr>
        <w:t>.</w:t>
      </w:r>
    </w:p>
    <w:p w:rsidR="00AB1D8A" w:rsidRPr="00C046AF" w:rsidRDefault="00AB1D8A" w:rsidP="00917F53">
      <w:pPr>
        <w:ind w:firstLine="720"/>
        <w:jc w:val="both"/>
        <w:rPr>
          <w:color w:val="000000" w:themeColor="text1"/>
          <w:lang w:val="sr-Cyrl-RS"/>
        </w:rPr>
      </w:pPr>
      <w:r w:rsidRPr="00C046AF">
        <w:rPr>
          <w:color w:val="000000" w:themeColor="text1"/>
          <w:lang w:val="sr-Cyrl-RS"/>
        </w:rPr>
        <w:t xml:space="preserve">Седници  нису присуствовали чланови  Одбора: </w:t>
      </w:r>
      <w:r w:rsidR="005129EC" w:rsidRPr="00C046AF">
        <w:rPr>
          <w:color w:val="000000" w:themeColor="text1"/>
          <w:lang w:val="sr-Cyrl-RS"/>
        </w:rPr>
        <w:t>Душан Бајатовић,</w:t>
      </w:r>
      <w:r w:rsidR="00917F53" w:rsidRPr="00C046AF">
        <w:rPr>
          <w:color w:val="000000" w:themeColor="text1"/>
          <w:lang w:val="sr-Cyrl-RS"/>
        </w:rPr>
        <w:t xml:space="preserve"> </w:t>
      </w:r>
      <w:r w:rsidR="00012A7C" w:rsidRPr="00C046AF">
        <w:rPr>
          <w:color w:val="000000" w:themeColor="text1"/>
          <w:lang w:val="sr-Cyrl-RS"/>
        </w:rPr>
        <w:t xml:space="preserve">Миљан Дамјановић, Милорад Мирчић, </w:t>
      </w:r>
      <w:r w:rsidR="00917F53" w:rsidRPr="00C046AF">
        <w:rPr>
          <w:color w:val="000000" w:themeColor="text1"/>
          <w:lang w:val="sr-Cyrl-RS"/>
        </w:rPr>
        <w:t>Александар Стевановић</w:t>
      </w:r>
      <w:r w:rsidR="00012A7C" w:rsidRPr="00C046AF">
        <w:rPr>
          <w:color w:val="000000" w:themeColor="text1"/>
          <w:lang w:val="sr-Cyrl-RS"/>
        </w:rPr>
        <w:t>, Горан Ћирић</w:t>
      </w:r>
      <w:r w:rsidR="002864F0">
        <w:rPr>
          <w:color w:val="000000" w:themeColor="text1"/>
          <w:lang w:val="sr-Cyrl-RS"/>
        </w:rPr>
        <w:t xml:space="preserve">, </w:t>
      </w:r>
      <w:r w:rsidR="002864F0" w:rsidRPr="00C046AF">
        <w:rPr>
          <w:color w:val="000000" w:themeColor="text1"/>
          <w:lang w:val="sr-Cyrl-RS"/>
        </w:rPr>
        <w:t>Милорад Мијатовић</w:t>
      </w:r>
      <w:r w:rsidR="002864F0">
        <w:rPr>
          <w:color w:val="000000" w:themeColor="text1"/>
          <w:lang w:val="sr-Cyrl-RS"/>
        </w:rPr>
        <w:t xml:space="preserve">, </w:t>
      </w:r>
      <w:r w:rsidRPr="00C046AF">
        <w:rPr>
          <w:color w:val="000000" w:themeColor="text1"/>
          <w:lang w:val="sr-Cyrl-RS"/>
        </w:rPr>
        <w:t>нити њихови заменици.</w:t>
      </w:r>
      <w:r w:rsidRPr="00C046AF">
        <w:rPr>
          <w:color w:val="000000" w:themeColor="text1"/>
        </w:rPr>
        <w:t xml:space="preserve">  </w:t>
      </w:r>
    </w:p>
    <w:p w:rsidR="00255F11" w:rsidRDefault="00AB1D8A" w:rsidP="006E2457">
      <w:pPr>
        <w:ind w:firstLine="720"/>
        <w:jc w:val="both"/>
      </w:pPr>
      <w:r w:rsidRPr="00255F11">
        <w:rPr>
          <w:color w:val="000000" w:themeColor="text1"/>
          <w:lang w:val="sr-Cyrl-RS"/>
        </w:rPr>
        <w:t xml:space="preserve">Седници </w:t>
      </w:r>
      <w:r w:rsidR="00917F53" w:rsidRPr="00255F11">
        <w:rPr>
          <w:color w:val="000000" w:themeColor="text1"/>
          <w:lang w:val="sr-Cyrl-RS"/>
        </w:rPr>
        <w:t xml:space="preserve">су </w:t>
      </w:r>
      <w:r w:rsidR="00B90A54" w:rsidRPr="00255F11">
        <w:rPr>
          <w:color w:val="000000" w:themeColor="text1"/>
          <w:lang w:val="sr-Cyrl-RS"/>
        </w:rPr>
        <w:t>присуствовал</w:t>
      </w:r>
      <w:r w:rsidR="00917F53" w:rsidRPr="00255F11">
        <w:rPr>
          <w:color w:val="000000" w:themeColor="text1"/>
          <w:lang w:val="sr-Cyrl-RS"/>
        </w:rPr>
        <w:t>и:</w:t>
      </w:r>
      <w:r w:rsidRPr="00255F11">
        <w:rPr>
          <w:color w:val="000000" w:themeColor="text1"/>
          <w:lang w:val="sr-Cyrl-RS"/>
        </w:rPr>
        <w:t xml:space="preserve"> </w:t>
      </w:r>
      <w:r w:rsidR="00255F11" w:rsidRPr="00255F11">
        <w:rPr>
          <w:lang w:val="sr-Cyrl-CS"/>
        </w:rPr>
        <w:t>Синиша Мали, министар финансија;</w:t>
      </w:r>
      <w:r w:rsidR="00255F11" w:rsidRPr="00255F11">
        <w:rPr>
          <w:lang w:val="sr-Cyrl-RS"/>
        </w:rPr>
        <w:t xml:space="preserve"> Јелена Танасковић</w:t>
      </w:r>
      <w:r w:rsidR="00255F11" w:rsidRPr="00255F11">
        <w:rPr>
          <w:lang w:val="en-GB"/>
        </w:rPr>
        <w:t xml:space="preserve">, </w:t>
      </w:r>
      <w:r w:rsidR="00255F11" w:rsidRPr="00255F11">
        <w:rPr>
          <w:lang w:val="sr-Cyrl-RS"/>
        </w:rPr>
        <w:t>државни секретар; Милица Ђурђевић, в.д. директора Управе за трезор; Иван Аћимовић, в.д. помоћника директора Управе за трезор; Наташа Шкембаревић, начелник Одељења за финансијско извештавање и методологију; Вера Вукчевић Глигорић, начелник Одељења за рачуноводствене послове; Олга Костић, руководилац Групе за методологију примене међународних рачуноводствених стандарда у јавном сектору</w:t>
      </w:r>
      <w:r w:rsidR="00255F11">
        <w:rPr>
          <w:lang w:val="sr-Cyrl-RS"/>
        </w:rPr>
        <w:t xml:space="preserve">; </w:t>
      </w:r>
      <w:r w:rsidR="00255F11" w:rsidRPr="006E2457">
        <w:rPr>
          <w:lang w:val="sr-Cyrl-CS"/>
        </w:rPr>
        <w:t>Душко Пејовић, председник</w:t>
      </w:r>
      <w:r w:rsidR="006E2457" w:rsidRPr="006E2457">
        <w:rPr>
          <w:lang w:val="sr-Cyrl-CS"/>
        </w:rPr>
        <w:t xml:space="preserve"> ДРИ</w:t>
      </w:r>
      <w:r w:rsidR="00255F11" w:rsidRPr="006E2457">
        <w:rPr>
          <w:lang w:val="sr-Cyrl-RS"/>
        </w:rPr>
        <w:t xml:space="preserve">; </w:t>
      </w:r>
      <w:r w:rsidR="00255F11" w:rsidRPr="006E2457">
        <w:rPr>
          <w:lang w:val="sr-Cyrl-CS"/>
        </w:rPr>
        <w:t>Бојана Митровић, потпредседник</w:t>
      </w:r>
      <w:r w:rsidR="006E2457" w:rsidRPr="006E2457">
        <w:rPr>
          <w:lang w:val="sr-Cyrl-CS"/>
        </w:rPr>
        <w:t xml:space="preserve"> ДРИ</w:t>
      </w:r>
      <w:r w:rsidR="00255F11" w:rsidRPr="006E2457">
        <w:rPr>
          <w:lang w:val="sr-Cyrl-CS"/>
        </w:rPr>
        <w:t xml:space="preserve">  Невенка Бојанић, </w:t>
      </w:r>
      <w:r w:rsidR="006E2457" w:rsidRPr="006E2457">
        <w:rPr>
          <w:lang w:val="sr-Cyrl-RS"/>
        </w:rPr>
        <w:t>Љиљана Димитријевић</w:t>
      </w:r>
      <w:r w:rsidR="006E2457" w:rsidRPr="006E2457">
        <w:rPr>
          <w:lang w:val="sr-Cyrl-CS"/>
        </w:rPr>
        <w:t xml:space="preserve"> </w:t>
      </w:r>
      <w:r w:rsidR="006E2457">
        <w:rPr>
          <w:lang w:val="sr-Cyrl-CS"/>
        </w:rPr>
        <w:t xml:space="preserve">и </w:t>
      </w:r>
      <w:r w:rsidR="006E2457" w:rsidRPr="006E2457">
        <w:rPr>
          <w:lang w:val="sr-Cyrl-CS"/>
        </w:rPr>
        <w:t xml:space="preserve">Маријана Симовић </w:t>
      </w:r>
      <w:r w:rsidR="00255F11" w:rsidRPr="006E2457">
        <w:rPr>
          <w:lang w:val="sr-Cyrl-CS"/>
        </w:rPr>
        <w:t>члан</w:t>
      </w:r>
      <w:r w:rsidR="006E2457">
        <w:rPr>
          <w:lang w:val="sr-Cyrl-CS"/>
        </w:rPr>
        <w:t>ови</w:t>
      </w:r>
      <w:r w:rsidR="00255F11" w:rsidRPr="006E2457">
        <w:rPr>
          <w:lang w:val="sr-Cyrl-CS"/>
        </w:rPr>
        <w:t xml:space="preserve"> Савета</w:t>
      </w:r>
      <w:r w:rsidR="006E2457" w:rsidRPr="006E2457">
        <w:rPr>
          <w:lang w:val="sr-Cyrl-CS"/>
        </w:rPr>
        <w:t xml:space="preserve"> ДРИ</w:t>
      </w:r>
      <w:r w:rsidR="006E2457">
        <w:rPr>
          <w:lang w:val="sr-Cyrl-CS"/>
        </w:rPr>
        <w:t>;</w:t>
      </w:r>
      <w:r w:rsidR="006E2457" w:rsidRPr="006E2457">
        <w:rPr>
          <w:lang w:val="sr-Cyrl-RS"/>
        </w:rPr>
        <w:t xml:space="preserve"> </w:t>
      </w:r>
      <w:r w:rsidR="00255F11" w:rsidRPr="006E2457">
        <w:rPr>
          <w:lang w:val="sr-Cyrl-CS"/>
        </w:rPr>
        <w:t>Данимир Вулиновић</w:t>
      </w:r>
      <w:r w:rsidR="006E2457" w:rsidRPr="006E2457">
        <w:rPr>
          <w:lang w:val="sr-Cyrl-CS"/>
        </w:rPr>
        <w:t xml:space="preserve"> и Ивица Гавриловић, </w:t>
      </w:r>
      <w:r w:rsidR="00255F11" w:rsidRPr="006E2457">
        <w:rPr>
          <w:lang w:val="sr-Cyrl-CS"/>
        </w:rPr>
        <w:t>врховни државни ревизор</w:t>
      </w:r>
      <w:r w:rsidR="006E2457" w:rsidRPr="006E2457">
        <w:rPr>
          <w:lang w:val="sr-Cyrl-CS"/>
        </w:rPr>
        <w:t>и и Мирјана Гачевић,</w:t>
      </w:r>
      <w:r w:rsidR="00255F11" w:rsidRPr="006E2457">
        <w:rPr>
          <w:lang w:val="sr-Cyrl-CS"/>
        </w:rPr>
        <w:t xml:space="preserve"> </w:t>
      </w:r>
      <w:r w:rsidR="006E2457" w:rsidRPr="006E2457">
        <w:rPr>
          <w:lang w:val="sr-Cyrl-CS"/>
        </w:rPr>
        <w:t>овлашћени државни ревизор</w:t>
      </w:r>
      <w:r w:rsidR="006E2457">
        <w:rPr>
          <w:lang w:val="sr-Cyrl-CS"/>
        </w:rPr>
        <w:t>.</w:t>
      </w:r>
      <w:r w:rsidR="00255F11" w:rsidRPr="00203AB6">
        <w:rPr>
          <w:lang w:val="sr-Cyrl-CS"/>
        </w:rPr>
        <w:t xml:space="preserve"> </w:t>
      </w:r>
    </w:p>
    <w:p w:rsidR="00E712E4" w:rsidRPr="00CD50E2" w:rsidRDefault="00AB1D8A" w:rsidP="00CD50E2">
      <w:pPr>
        <w:ind w:firstLine="720"/>
        <w:jc w:val="both"/>
        <w:rPr>
          <w:lang w:val="sr-Cyrl-RS"/>
        </w:rPr>
      </w:pPr>
      <w:proofErr w:type="spellStart"/>
      <w:r w:rsidRPr="00C046AF">
        <w:t>На</w:t>
      </w:r>
      <w:proofErr w:type="spellEnd"/>
      <w:r w:rsidRPr="00C046AF">
        <w:t xml:space="preserve"> </w:t>
      </w:r>
      <w:proofErr w:type="spellStart"/>
      <w:r w:rsidRPr="00C046AF">
        <w:t>предл</w:t>
      </w:r>
      <w:r w:rsidR="005C6AB6" w:rsidRPr="00C046AF">
        <w:t>ог</w:t>
      </w:r>
      <w:proofErr w:type="spellEnd"/>
      <w:r w:rsidR="005C6AB6" w:rsidRPr="00C046AF">
        <w:t xml:space="preserve"> </w:t>
      </w:r>
      <w:proofErr w:type="spellStart"/>
      <w:r w:rsidR="005C6AB6" w:rsidRPr="00C046AF">
        <w:t>председника</w:t>
      </w:r>
      <w:proofErr w:type="spellEnd"/>
      <w:r w:rsidR="005C6AB6" w:rsidRPr="00C046AF">
        <w:t xml:space="preserve"> </w:t>
      </w:r>
      <w:proofErr w:type="spellStart"/>
      <w:r w:rsidR="005C6AB6" w:rsidRPr="00C046AF">
        <w:t>Одбора</w:t>
      </w:r>
      <w:proofErr w:type="spellEnd"/>
      <w:r w:rsidR="005C6AB6" w:rsidRPr="00C046AF">
        <w:t xml:space="preserve">, </w:t>
      </w:r>
      <w:proofErr w:type="spellStart"/>
      <w:r w:rsidR="005C6AB6" w:rsidRPr="00C046AF">
        <w:t>Одбор</w:t>
      </w:r>
      <w:proofErr w:type="spellEnd"/>
      <w:r w:rsidR="005C6AB6" w:rsidRPr="00C046AF">
        <w:t xml:space="preserve"> </w:t>
      </w:r>
      <w:proofErr w:type="spellStart"/>
      <w:r w:rsidR="005C6AB6" w:rsidRPr="00C046AF">
        <w:t>је</w:t>
      </w:r>
      <w:proofErr w:type="spellEnd"/>
      <w:r w:rsidR="005C6AB6" w:rsidRPr="00C046AF">
        <w:t xml:space="preserve"> </w:t>
      </w:r>
      <w:r w:rsidR="00CD50E2">
        <w:rPr>
          <w:lang w:val="sr-Cyrl-RS"/>
        </w:rPr>
        <w:t>већином гласова</w:t>
      </w:r>
      <w:r w:rsidR="00EE116F">
        <w:rPr>
          <w:lang w:val="sr-Cyrl-RS"/>
        </w:rPr>
        <w:t xml:space="preserve"> (</w:t>
      </w:r>
      <w:r w:rsidR="00CD50E2">
        <w:rPr>
          <w:lang w:val="sr-Cyrl-RS"/>
        </w:rPr>
        <w:t>9</w:t>
      </w:r>
      <w:r w:rsidR="00EE116F">
        <w:rPr>
          <w:lang w:val="sr-Cyrl-RS"/>
        </w:rPr>
        <w:t xml:space="preserve"> за</w:t>
      </w:r>
      <w:r w:rsidR="00CD50E2">
        <w:rPr>
          <w:lang w:val="sr-Cyrl-RS"/>
        </w:rPr>
        <w:t>, двоје није гласало</w:t>
      </w:r>
      <w:r w:rsidR="00EE116F">
        <w:rPr>
          <w:lang w:val="sr-Cyrl-RS"/>
        </w:rPr>
        <w:t>)</w:t>
      </w:r>
      <w:r w:rsidRPr="00C046AF">
        <w:rPr>
          <w:lang w:val="sr-Cyrl-RS"/>
        </w:rPr>
        <w:t xml:space="preserve"> </w:t>
      </w:r>
      <w:proofErr w:type="spellStart"/>
      <w:r w:rsidRPr="00C046AF">
        <w:t>утврдио</w:t>
      </w:r>
      <w:proofErr w:type="spellEnd"/>
      <w:r w:rsidRPr="00C046AF">
        <w:t xml:space="preserve"> </w:t>
      </w:r>
      <w:proofErr w:type="spellStart"/>
      <w:r w:rsidRPr="00C046AF">
        <w:t>следећи</w:t>
      </w:r>
      <w:proofErr w:type="spellEnd"/>
      <w:r w:rsidRPr="00C046AF">
        <w:rPr>
          <w:lang w:val="sr-Cyrl-RS"/>
        </w:rPr>
        <w:t>:</w:t>
      </w:r>
    </w:p>
    <w:p w:rsidR="00E712E4" w:rsidRDefault="00E712E4" w:rsidP="00AB1D8A">
      <w:pPr>
        <w:jc w:val="center"/>
        <w:rPr>
          <w:lang w:val="ru-RU"/>
        </w:rPr>
      </w:pPr>
    </w:p>
    <w:p w:rsidR="00AB1D8A" w:rsidRPr="00C046AF" w:rsidRDefault="00AB1D8A" w:rsidP="00AB1D8A">
      <w:pPr>
        <w:jc w:val="center"/>
        <w:rPr>
          <w:lang w:val="ru-RU"/>
        </w:rPr>
      </w:pPr>
      <w:r w:rsidRPr="00C046AF">
        <w:rPr>
          <w:lang w:val="ru-RU"/>
        </w:rPr>
        <w:t>Д н е в н и     р е д:</w:t>
      </w:r>
    </w:p>
    <w:p w:rsidR="00AB1D8A" w:rsidRPr="00C046AF" w:rsidRDefault="00AB1D8A" w:rsidP="00AB1D8A">
      <w:pPr>
        <w:widowControl w:val="0"/>
        <w:tabs>
          <w:tab w:val="left" w:pos="1496"/>
        </w:tabs>
        <w:autoSpaceDE w:val="0"/>
        <w:autoSpaceDN w:val="0"/>
        <w:adjustRightInd w:val="0"/>
        <w:jc w:val="both"/>
        <w:rPr>
          <w:bCs/>
          <w:lang w:val="sr-Cyrl-RS"/>
        </w:rPr>
      </w:pPr>
      <w:r w:rsidRPr="00C046AF">
        <w:rPr>
          <w:rStyle w:val="Strong"/>
          <w:lang w:val="sr-Cyrl-RS"/>
        </w:rPr>
        <w:tab/>
        <w:t xml:space="preserve"> </w:t>
      </w:r>
    </w:p>
    <w:p w:rsidR="00CD50E2" w:rsidRPr="00CD50E2" w:rsidRDefault="003716F5" w:rsidP="00CD50E2">
      <w:pPr>
        <w:widowControl w:val="0"/>
        <w:tabs>
          <w:tab w:val="left" w:pos="0"/>
          <w:tab w:val="left" w:pos="709"/>
          <w:tab w:val="left" w:pos="1418"/>
          <w:tab w:val="left" w:pos="1985"/>
        </w:tabs>
        <w:autoSpaceDE w:val="0"/>
        <w:autoSpaceDN w:val="0"/>
        <w:adjustRightInd w:val="0"/>
        <w:rPr>
          <w:lang w:val="sr-Cyrl-RS"/>
        </w:rPr>
      </w:pPr>
      <w:r w:rsidRPr="00C046AF">
        <w:rPr>
          <w:lang w:val="sr-Cyrl-RS"/>
        </w:rPr>
        <w:t xml:space="preserve"> </w:t>
      </w:r>
      <w:r w:rsidR="00CD50E2">
        <w:rPr>
          <w:lang w:val="sr-Cyrl-RS"/>
        </w:rPr>
        <w:tab/>
      </w:r>
      <w:r w:rsidRPr="00C046AF">
        <w:rPr>
          <w:lang w:val="sr-Cyrl-RS"/>
        </w:rPr>
        <w:t xml:space="preserve">1. </w:t>
      </w:r>
      <w:r w:rsidR="00CD50E2" w:rsidRPr="00CD50E2">
        <w:rPr>
          <w:lang w:val="sr-Cyrl-CS"/>
        </w:rPr>
        <w:t xml:space="preserve">Разматрање </w:t>
      </w:r>
      <w:r w:rsidR="00CD50E2" w:rsidRPr="00CD50E2">
        <w:rPr>
          <w:lang w:val="sr-Cyrl-RS"/>
        </w:rPr>
        <w:t>Предлога закона о завршном рачуну буџета за 2002. годину, који је поднела Влада (број 011-2408/19 од 23. септембра 2019. године), у начелу;</w:t>
      </w:r>
    </w:p>
    <w:p w:rsidR="00CD50E2" w:rsidRPr="00CD50E2" w:rsidRDefault="00CD50E2" w:rsidP="00CD50E2">
      <w:pPr>
        <w:spacing w:before="120" w:after="120"/>
        <w:ind w:firstLine="720"/>
        <w:jc w:val="both"/>
        <w:rPr>
          <w:lang w:val="sr-Cyrl-RS"/>
        </w:rPr>
      </w:pPr>
      <w:r w:rsidRPr="00CD50E2">
        <w:rPr>
          <w:color w:val="000000"/>
        </w:rPr>
        <w:t>2.</w:t>
      </w:r>
      <w:r w:rsidRPr="00CD50E2">
        <w:rPr>
          <w:color w:val="000000"/>
          <w:lang w:val="sr-Cyrl-RS"/>
        </w:rPr>
        <w:t xml:space="preserve"> Разматрање </w:t>
      </w:r>
      <w:proofErr w:type="spellStart"/>
      <w:r w:rsidRPr="00CD50E2">
        <w:t>Предлог</w:t>
      </w:r>
      <w:proofErr w:type="spellEnd"/>
      <w:r w:rsidRPr="00CD50E2">
        <w:rPr>
          <w:lang w:val="sr-Cyrl-RS"/>
        </w:rPr>
        <w:t>а</w:t>
      </w:r>
      <w:r w:rsidRPr="00CD50E2">
        <w:t xml:space="preserve"> </w:t>
      </w:r>
      <w:r w:rsidRPr="00CD50E2">
        <w:rPr>
          <w:lang w:val="sr-Cyrl-RS"/>
        </w:rPr>
        <w:t>закона о завршном рачуну буџета за 2003. годину</w:t>
      </w:r>
      <w:r w:rsidRPr="00CD50E2">
        <w:t xml:space="preserve">, </w:t>
      </w:r>
      <w:r w:rsidRPr="00CD50E2">
        <w:rPr>
          <w:lang w:val="sr-Cyrl-RS"/>
        </w:rPr>
        <w:t>који је поднела Влада (број 011-2409/19 од 23. септембра 2019. године)</w:t>
      </w:r>
      <w:r w:rsidRPr="00CD50E2">
        <w:t>,</w:t>
      </w:r>
      <w:r w:rsidRPr="00CD50E2">
        <w:rPr>
          <w:lang w:val="sr-Cyrl-RS"/>
        </w:rPr>
        <w:t xml:space="preserve"> у начелу;</w:t>
      </w:r>
    </w:p>
    <w:p w:rsidR="00CD50E2" w:rsidRPr="00CD50E2" w:rsidRDefault="00CD50E2" w:rsidP="00CD50E2">
      <w:pPr>
        <w:widowControl w:val="0"/>
        <w:tabs>
          <w:tab w:val="left" w:pos="0"/>
          <w:tab w:val="left" w:pos="709"/>
          <w:tab w:val="left" w:pos="1418"/>
          <w:tab w:val="left" w:pos="1985"/>
        </w:tabs>
        <w:autoSpaceDE w:val="0"/>
        <w:autoSpaceDN w:val="0"/>
        <w:adjustRightInd w:val="0"/>
        <w:spacing w:before="120" w:after="120"/>
        <w:jc w:val="both"/>
        <w:rPr>
          <w:lang w:val="sr-Cyrl-RS"/>
        </w:rPr>
      </w:pPr>
      <w:r w:rsidRPr="00CD50E2">
        <w:rPr>
          <w:color w:val="000000"/>
        </w:rPr>
        <w:tab/>
      </w:r>
      <w:r w:rsidRPr="00CD50E2">
        <w:rPr>
          <w:color w:val="000000"/>
          <w:lang w:val="sr-Cyrl-RS"/>
        </w:rPr>
        <w:t xml:space="preserve">3. Разматрање </w:t>
      </w:r>
      <w:proofErr w:type="spellStart"/>
      <w:r w:rsidRPr="00CD50E2">
        <w:rPr>
          <w:color w:val="000000"/>
        </w:rPr>
        <w:t>Предлог</w:t>
      </w:r>
      <w:proofErr w:type="spellEnd"/>
      <w:r w:rsidRPr="00CD50E2">
        <w:rPr>
          <w:color w:val="000000"/>
          <w:lang w:val="sr-Cyrl-RS"/>
        </w:rPr>
        <w:t>а</w:t>
      </w:r>
      <w:r w:rsidRPr="00CD50E2">
        <w:rPr>
          <w:color w:val="000000"/>
        </w:rPr>
        <w:t xml:space="preserve"> </w:t>
      </w:r>
      <w:r w:rsidRPr="00CD50E2">
        <w:rPr>
          <w:color w:val="000000"/>
          <w:lang w:val="sr-Cyrl-RS"/>
        </w:rPr>
        <w:t xml:space="preserve">закона о </w:t>
      </w:r>
      <w:r w:rsidRPr="00CD50E2">
        <w:rPr>
          <w:lang w:val="sr-Cyrl-RS"/>
        </w:rPr>
        <w:t>завршном рачуну буџета за 2004. годину</w:t>
      </w:r>
      <w:r w:rsidRPr="00CD50E2">
        <w:rPr>
          <w:color w:val="000000"/>
        </w:rPr>
        <w:t xml:space="preserve">, </w:t>
      </w:r>
      <w:r w:rsidRPr="00CD50E2">
        <w:rPr>
          <w:color w:val="000000"/>
          <w:lang w:val="sr-Cyrl-RS"/>
        </w:rPr>
        <w:t>који је поднела Влада (број 011-2410/19 од 23. септембра 2019. године)</w:t>
      </w:r>
      <w:r w:rsidRPr="00CD50E2">
        <w:rPr>
          <w:color w:val="000000"/>
        </w:rPr>
        <w:t>,</w:t>
      </w:r>
      <w:r w:rsidRPr="00CD50E2">
        <w:rPr>
          <w:lang w:val="sr-Cyrl-RS"/>
        </w:rPr>
        <w:t xml:space="preserve"> у начелу;</w:t>
      </w:r>
    </w:p>
    <w:p w:rsidR="00CD50E2" w:rsidRPr="00CD50E2" w:rsidRDefault="00CD50E2" w:rsidP="00CD50E2">
      <w:pPr>
        <w:tabs>
          <w:tab w:val="left" w:pos="1418"/>
        </w:tabs>
        <w:spacing w:before="120" w:after="120"/>
        <w:jc w:val="both"/>
        <w:rPr>
          <w:lang w:val="sr-Cyrl-RS"/>
        </w:rPr>
      </w:pPr>
      <w:r w:rsidRPr="00CD50E2">
        <w:t xml:space="preserve">            </w:t>
      </w:r>
      <w:r w:rsidRPr="00CD50E2">
        <w:rPr>
          <w:lang w:val="sr-Cyrl-RS"/>
        </w:rPr>
        <w:t>4</w:t>
      </w:r>
      <w:r w:rsidRPr="00CD50E2">
        <w:t xml:space="preserve">. </w:t>
      </w:r>
      <w:r w:rsidRPr="00CD50E2">
        <w:rPr>
          <w:lang w:val="sr-Cyrl-RS"/>
        </w:rPr>
        <w:t>Разматрање Предлога</w:t>
      </w:r>
      <w:r w:rsidRPr="00CD50E2">
        <w:t xml:space="preserve"> </w:t>
      </w:r>
      <w:proofErr w:type="spellStart"/>
      <w:r w:rsidRPr="00CD50E2">
        <w:t>закона</w:t>
      </w:r>
      <w:proofErr w:type="spellEnd"/>
      <w:r w:rsidRPr="00CD50E2">
        <w:t xml:space="preserve"> o</w:t>
      </w:r>
      <w:r w:rsidRPr="00CD50E2">
        <w:rPr>
          <w:lang w:val="sr-Cyrl-RS"/>
        </w:rPr>
        <w:t xml:space="preserve"> завршном рачуну буџета за 2005. годину, који је поднела Влада (број 011-2411/19 од 23</w:t>
      </w:r>
      <w:r w:rsidRPr="00CD50E2">
        <w:t xml:space="preserve">. </w:t>
      </w:r>
      <w:r w:rsidRPr="00CD50E2">
        <w:rPr>
          <w:lang w:val="sr-Cyrl-RS"/>
        </w:rPr>
        <w:t>септембра 2019</w:t>
      </w:r>
      <w:r w:rsidRPr="00CD50E2">
        <w:t>.</w:t>
      </w:r>
      <w:r w:rsidRPr="00CD50E2">
        <w:rPr>
          <w:lang w:val="sr-Cyrl-RS"/>
        </w:rPr>
        <w:t xml:space="preserve"> године)</w:t>
      </w:r>
      <w:r w:rsidRPr="00CD50E2">
        <w:t>,</w:t>
      </w:r>
      <w:r w:rsidRPr="00CD50E2">
        <w:rPr>
          <w:lang w:val="sr-Cyrl-RS"/>
        </w:rPr>
        <w:t xml:space="preserve"> у начелу;</w:t>
      </w:r>
    </w:p>
    <w:p w:rsidR="00CD50E2" w:rsidRPr="00CD50E2" w:rsidRDefault="00CD50E2" w:rsidP="00CD50E2">
      <w:pPr>
        <w:widowControl w:val="0"/>
        <w:tabs>
          <w:tab w:val="left" w:pos="0"/>
          <w:tab w:val="left" w:pos="709"/>
          <w:tab w:val="left" w:pos="1985"/>
        </w:tabs>
        <w:autoSpaceDE w:val="0"/>
        <w:autoSpaceDN w:val="0"/>
        <w:adjustRightInd w:val="0"/>
        <w:spacing w:before="120" w:after="120"/>
        <w:jc w:val="both"/>
        <w:rPr>
          <w:color w:val="000080"/>
          <w:lang w:val="sr-Cyrl-RS"/>
        </w:rPr>
      </w:pPr>
      <w:r w:rsidRPr="00CD50E2">
        <w:rPr>
          <w:color w:val="000000"/>
        </w:rPr>
        <w:lastRenderedPageBreak/>
        <w:tab/>
      </w:r>
      <w:r w:rsidRPr="00CD50E2">
        <w:rPr>
          <w:lang w:val="sr-Cyrl-RS"/>
        </w:rPr>
        <w:t>5. Разматрање Предлога</w:t>
      </w:r>
      <w:r w:rsidRPr="00CD50E2">
        <w:t xml:space="preserve"> </w:t>
      </w:r>
      <w:proofErr w:type="spellStart"/>
      <w:r w:rsidRPr="00CD50E2">
        <w:t>закона</w:t>
      </w:r>
      <w:proofErr w:type="spellEnd"/>
      <w:r w:rsidRPr="00CD50E2">
        <w:t xml:space="preserve"> </w:t>
      </w:r>
      <w:r w:rsidRPr="00CD50E2">
        <w:rPr>
          <w:lang w:val="sr-Cyrl-RS"/>
        </w:rPr>
        <w:t>о завршном рачуну буџета за 2006. годину, који је поднела Влада (број 011</w:t>
      </w:r>
      <w:r w:rsidRPr="00CD50E2">
        <w:t>-</w:t>
      </w:r>
      <w:r w:rsidRPr="00CD50E2">
        <w:rPr>
          <w:lang w:val="sr-Cyrl-RS"/>
        </w:rPr>
        <w:t>2412/19 од</w:t>
      </w:r>
      <w:r w:rsidRPr="00CD50E2">
        <w:t xml:space="preserve"> </w:t>
      </w:r>
      <w:r w:rsidRPr="00CD50E2">
        <w:rPr>
          <w:lang w:val="sr-Cyrl-RS"/>
        </w:rPr>
        <w:t>23</w:t>
      </w:r>
      <w:r w:rsidRPr="00CD50E2">
        <w:t xml:space="preserve">. </w:t>
      </w:r>
      <w:r w:rsidRPr="00CD50E2">
        <w:rPr>
          <w:lang w:val="sr-Cyrl-RS"/>
        </w:rPr>
        <w:t>септембра 2019</w:t>
      </w:r>
      <w:r w:rsidRPr="00CD50E2">
        <w:t>.</w:t>
      </w:r>
      <w:r w:rsidRPr="00CD50E2">
        <w:rPr>
          <w:lang w:val="sr-Cyrl-RS"/>
        </w:rPr>
        <w:t xml:space="preserve"> године)</w:t>
      </w:r>
      <w:r w:rsidRPr="00CD50E2">
        <w:t>,</w:t>
      </w:r>
      <w:r w:rsidRPr="00CD50E2">
        <w:rPr>
          <w:lang w:val="sr-Cyrl-RS"/>
        </w:rPr>
        <w:t xml:space="preserve"> у начелу;</w:t>
      </w:r>
    </w:p>
    <w:p w:rsidR="00CD50E2" w:rsidRPr="00CD50E2" w:rsidRDefault="00CD50E2" w:rsidP="00CD50E2">
      <w:pPr>
        <w:widowControl w:val="0"/>
        <w:tabs>
          <w:tab w:val="left" w:pos="0"/>
          <w:tab w:val="left" w:pos="709"/>
          <w:tab w:val="left" w:pos="1985"/>
        </w:tabs>
        <w:autoSpaceDE w:val="0"/>
        <w:autoSpaceDN w:val="0"/>
        <w:adjustRightInd w:val="0"/>
        <w:spacing w:before="120" w:after="120"/>
        <w:jc w:val="both"/>
        <w:rPr>
          <w:color w:val="000080"/>
          <w:lang w:val="sr-Cyrl-RS"/>
        </w:rPr>
      </w:pPr>
      <w:r w:rsidRPr="00CD50E2">
        <w:tab/>
        <w:t>6</w:t>
      </w:r>
      <w:r w:rsidRPr="00CD50E2">
        <w:rPr>
          <w:lang w:val="sr-Cyrl-RS"/>
        </w:rPr>
        <w:t>. Разматрање Предлога з</w:t>
      </w:r>
      <w:proofErr w:type="spellStart"/>
      <w:r w:rsidRPr="00CD50E2">
        <w:t>акона</w:t>
      </w:r>
      <w:proofErr w:type="spellEnd"/>
      <w:r w:rsidRPr="00CD50E2">
        <w:t xml:space="preserve"> о</w:t>
      </w:r>
      <w:r w:rsidRPr="00CD50E2">
        <w:rPr>
          <w:lang w:val="sr-Cyrl-RS"/>
        </w:rPr>
        <w:t xml:space="preserve"> завршном рачуну буџета за 2007. годину, који је поднела Влада (број</w:t>
      </w:r>
      <w:r w:rsidRPr="00CD50E2">
        <w:rPr>
          <w:lang w:val="sr-Latn-RS"/>
        </w:rPr>
        <w:t xml:space="preserve"> </w:t>
      </w:r>
      <w:r w:rsidRPr="00CD50E2">
        <w:rPr>
          <w:lang w:val="sr-Cyrl-RS"/>
        </w:rPr>
        <w:t>011</w:t>
      </w:r>
      <w:r w:rsidRPr="00CD50E2">
        <w:rPr>
          <w:lang w:val="sr-Latn-RS"/>
        </w:rPr>
        <w:t>-</w:t>
      </w:r>
      <w:r w:rsidRPr="00CD50E2">
        <w:rPr>
          <w:lang w:val="sr-Cyrl-RS"/>
        </w:rPr>
        <w:t>2413/19 од 23</w:t>
      </w:r>
      <w:r w:rsidRPr="00CD50E2">
        <w:t xml:space="preserve">. </w:t>
      </w:r>
      <w:r w:rsidRPr="00CD50E2">
        <w:rPr>
          <w:lang w:val="sr-Cyrl-RS"/>
        </w:rPr>
        <w:t>септембра 2019</w:t>
      </w:r>
      <w:r w:rsidRPr="00CD50E2">
        <w:t>.</w:t>
      </w:r>
      <w:r w:rsidRPr="00CD50E2">
        <w:rPr>
          <w:lang w:val="sr-Cyrl-RS"/>
        </w:rPr>
        <w:t xml:space="preserve"> године)</w:t>
      </w:r>
      <w:r w:rsidRPr="00CD50E2">
        <w:t>,</w:t>
      </w:r>
      <w:r w:rsidRPr="00CD50E2">
        <w:rPr>
          <w:lang w:val="sr-Cyrl-RS"/>
        </w:rPr>
        <w:t xml:space="preserve"> у начелу;</w:t>
      </w:r>
    </w:p>
    <w:p w:rsidR="00CD50E2" w:rsidRPr="00CD50E2" w:rsidRDefault="00CD50E2" w:rsidP="00CD50E2">
      <w:pPr>
        <w:widowControl w:val="0"/>
        <w:tabs>
          <w:tab w:val="left" w:pos="0"/>
          <w:tab w:val="left" w:pos="709"/>
          <w:tab w:val="left" w:pos="1418"/>
          <w:tab w:val="left" w:pos="1985"/>
        </w:tabs>
        <w:autoSpaceDE w:val="0"/>
        <w:autoSpaceDN w:val="0"/>
        <w:adjustRightInd w:val="0"/>
        <w:jc w:val="both"/>
        <w:rPr>
          <w:lang w:val="sr-Cyrl-RS"/>
        </w:rPr>
      </w:pPr>
      <w:r w:rsidRPr="00CD50E2">
        <w:tab/>
        <w:t xml:space="preserve">7. </w:t>
      </w:r>
      <w:r w:rsidRPr="00CD50E2">
        <w:rPr>
          <w:lang w:val="sr-Cyrl-RS"/>
        </w:rPr>
        <w:t xml:space="preserve">Разматрање </w:t>
      </w:r>
      <w:proofErr w:type="spellStart"/>
      <w:r w:rsidRPr="00CD50E2">
        <w:t>Предлог</w:t>
      </w:r>
      <w:proofErr w:type="spellEnd"/>
      <w:r w:rsidRPr="00CD50E2">
        <w:rPr>
          <w:lang w:val="sr-Cyrl-RS"/>
        </w:rPr>
        <w:t>а</w:t>
      </w:r>
      <w:r w:rsidRPr="00CD50E2">
        <w:t xml:space="preserve"> </w:t>
      </w:r>
      <w:proofErr w:type="spellStart"/>
      <w:r w:rsidRPr="00CD50E2">
        <w:t>закона</w:t>
      </w:r>
      <w:proofErr w:type="spellEnd"/>
      <w:r w:rsidRPr="00CD50E2">
        <w:t xml:space="preserve"> о </w:t>
      </w:r>
      <w:r w:rsidRPr="00CD50E2">
        <w:rPr>
          <w:lang w:val="sr-Cyrl-RS"/>
        </w:rPr>
        <w:t>завршном рачуну буџета за 2008. годину, који је поднела Влада (број 011</w:t>
      </w:r>
      <w:r w:rsidRPr="00CD50E2">
        <w:t>-</w:t>
      </w:r>
      <w:r w:rsidRPr="00CD50E2">
        <w:rPr>
          <w:lang w:val="sr-Cyrl-RS"/>
        </w:rPr>
        <w:t>2414/19 од 23</w:t>
      </w:r>
      <w:r w:rsidRPr="00CD50E2">
        <w:t xml:space="preserve">. </w:t>
      </w:r>
      <w:r w:rsidRPr="00CD50E2">
        <w:rPr>
          <w:lang w:val="sr-Cyrl-RS"/>
        </w:rPr>
        <w:t>септембра 2019</w:t>
      </w:r>
      <w:r w:rsidRPr="00CD50E2">
        <w:t>.</w:t>
      </w:r>
      <w:r w:rsidRPr="00CD50E2">
        <w:rPr>
          <w:lang w:val="sr-Cyrl-RS"/>
        </w:rPr>
        <w:t xml:space="preserve"> године)</w:t>
      </w:r>
      <w:r w:rsidRPr="00CD50E2">
        <w:t>,</w:t>
      </w:r>
      <w:r w:rsidRPr="00CD50E2">
        <w:rPr>
          <w:lang w:val="sr-Cyrl-RS"/>
        </w:rPr>
        <w:t xml:space="preserve"> у начелу;</w:t>
      </w:r>
    </w:p>
    <w:p w:rsidR="00CD50E2" w:rsidRPr="00CD50E2" w:rsidRDefault="00CD50E2" w:rsidP="00CD50E2">
      <w:pPr>
        <w:widowControl w:val="0"/>
        <w:tabs>
          <w:tab w:val="left" w:pos="0"/>
          <w:tab w:val="left" w:pos="709"/>
          <w:tab w:val="left" w:pos="1418"/>
          <w:tab w:val="left" w:pos="1985"/>
        </w:tabs>
        <w:autoSpaceDE w:val="0"/>
        <w:autoSpaceDN w:val="0"/>
        <w:adjustRightInd w:val="0"/>
        <w:spacing w:before="120" w:after="120"/>
        <w:jc w:val="both"/>
        <w:rPr>
          <w:lang w:val="sr-Cyrl-RS"/>
        </w:rPr>
      </w:pPr>
      <w:r w:rsidRPr="00CD50E2">
        <w:tab/>
      </w:r>
      <w:r w:rsidRPr="00CD50E2">
        <w:rPr>
          <w:lang w:val="sr-Cyrl-RS"/>
        </w:rPr>
        <w:t>8. Разматрање Предлога закона о завршном рачуну буџета за 2009. годину, који је поднела Влада (број 011</w:t>
      </w:r>
      <w:r w:rsidRPr="00CD50E2">
        <w:t>-</w:t>
      </w:r>
      <w:r w:rsidRPr="00CD50E2">
        <w:rPr>
          <w:lang w:val="sr-Cyrl-RS"/>
        </w:rPr>
        <w:t>2418/19 од 23</w:t>
      </w:r>
      <w:r w:rsidRPr="00CD50E2">
        <w:t xml:space="preserve">. </w:t>
      </w:r>
      <w:r w:rsidRPr="00CD50E2">
        <w:rPr>
          <w:lang w:val="sr-Cyrl-RS"/>
        </w:rPr>
        <w:t>септембра 2019</w:t>
      </w:r>
      <w:r w:rsidRPr="00CD50E2">
        <w:t>.</w:t>
      </w:r>
      <w:r w:rsidRPr="00CD50E2">
        <w:rPr>
          <w:lang w:val="sr-Cyrl-RS"/>
        </w:rPr>
        <w:t xml:space="preserve"> године)</w:t>
      </w:r>
      <w:r w:rsidRPr="00CD50E2">
        <w:t>,</w:t>
      </w:r>
      <w:r w:rsidRPr="00CD50E2">
        <w:rPr>
          <w:lang w:val="sr-Cyrl-RS"/>
        </w:rPr>
        <w:t xml:space="preserve"> у начелу; </w:t>
      </w:r>
    </w:p>
    <w:p w:rsidR="00CD50E2" w:rsidRPr="00CD50E2" w:rsidRDefault="00CD50E2" w:rsidP="00CD50E2">
      <w:pPr>
        <w:widowControl w:val="0"/>
        <w:tabs>
          <w:tab w:val="left" w:pos="0"/>
          <w:tab w:val="left" w:pos="1418"/>
          <w:tab w:val="left" w:pos="1985"/>
        </w:tabs>
        <w:autoSpaceDE w:val="0"/>
        <w:autoSpaceDN w:val="0"/>
        <w:adjustRightInd w:val="0"/>
        <w:spacing w:before="120" w:after="120"/>
        <w:jc w:val="both"/>
        <w:rPr>
          <w:lang w:val="sr-Cyrl-RS"/>
        </w:rPr>
      </w:pPr>
      <w:r w:rsidRPr="00CD50E2">
        <w:t xml:space="preserve">            </w:t>
      </w:r>
      <w:r w:rsidRPr="00CD50E2">
        <w:rPr>
          <w:lang w:val="sr-Cyrl-RS"/>
        </w:rPr>
        <w:t>9. Разматрање Предлога з</w:t>
      </w:r>
      <w:proofErr w:type="spellStart"/>
      <w:r w:rsidRPr="00CD50E2">
        <w:t>акона</w:t>
      </w:r>
      <w:proofErr w:type="spellEnd"/>
      <w:r w:rsidRPr="00CD50E2">
        <w:t xml:space="preserve"> о </w:t>
      </w:r>
      <w:r w:rsidRPr="00CD50E2">
        <w:rPr>
          <w:lang w:val="sr-Cyrl-RS"/>
        </w:rPr>
        <w:t>завршном рачуну буџета за 2010. годину, који је поднела Влада (број 011</w:t>
      </w:r>
      <w:r w:rsidRPr="00CD50E2">
        <w:t>-</w:t>
      </w:r>
      <w:r w:rsidRPr="00CD50E2">
        <w:rPr>
          <w:lang w:val="sr-Cyrl-RS"/>
        </w:rPr>
        <w:t>2419/19 од 23</w:t>
      </w:r>
      <w:r w:rsidRPr="00CD50E2">
        <w:t xml:space="preserve">. </w:t>
      </w:r>
      <w:r w:rsidRPr="00CD50E2">
        <w:rPr>
          <w:lang w:val="sr-Cyrl-RS"/>
        </w:rPr>
        <w:t>септембра 2019</w:t>
      </w:r>
      <w:r w:rsidRPr="00CD50E2">
        <w:t>.</w:t>
      </w:r>
      <w:r w:rsidRPr="00CD50E2">
        <w:rPr>
          <w:lang w:val="sr-Cyrl-RS"/>
        </w:rPr>
        <w:t xml:space="preserve"> године)</w:t>
      </w:r>
      <w:r w:rsidRPr="00CD50E2">
        <w:t>,</w:t>
      </w:r>
      <w:r w:rsidRPr="00CD50E2">
        <w:rPr>
          <w:lang w:val="sr-Cyrl-RS"/>
        </w:rPr>
        <w:t xml:space="preserve"> у начелу; </w:t>
      </w:r>
    </w:p>
    <w:p w:rsidR="00CD50E2" w:rsidRPr="00CD50E2" w:rsidRDefault="00CD50E2" w:rsidP="00CD50E2">
      <w:pPr>
        <w:widowControl w:val="0"/>
        <w:tabs>
          <w:tab w:val="left" w:pos="0"/>
          <w:tab w:val="left" w:pos="1418"/>
          <w:tab w:val="left" w:pos="1985"/>
        </w:tabs>
        <w:autoSpaceDE w:val="0"/>
        <w:autoSpaceDN w:val="0"/>
        <w:adjustRightInd w:val="0"/>
        <w:spacing w:before="120" w:after="120"/>
        <w:jc w:val="both"/>
        <w:rPr>
          <w:lang w:val="sr-Cyrl-RS"/>
        </w:rPr>
      </w:pPr>
      <w:r w:rsidRPr="00CD50E2">
        <w:rPr>
          <w:lang w:val="sr-Cyrl-RS"/>
        </w:rPr>
        <w:t xml:space="preserve">           10. Разматрање Предлога з</w:t>
      </w:r>
      <w:proofErr w:type="spellStart"/>
      <w:r w:rsidRPr="00CD50E2">
        <w:t>акона</w:t>
      </w:r>
      <w:proofErr w:type="spellEnd"/>
      <w:r w:rsidRPr="00CD50E2">
        <w:t xml:space="preserve"> о </w:t>
      </w:r>
      <w:r w:rsidRPr="00CD50E2">
        <w:rPr>
          <w:lang w:val="sr-Cyrl-RS"/>
        </w:rPr>
        <w:t>завршном рачуну буџета за 2011. годину, који је поднела Влада (број 011</w:t>
      </w:r>
      <w:r w:rsidRPr="00CD50E2">
        <w:t>-</w:t>
      </w:r>
      <w:r w:rsidRPr="00CD50E2">
        <w:rPr>
          <w:lang w:val="sr-Cyrl-RS"/>
        </w:rPr>
        <w:t>2420/19 од 23</w:t>
      </w:r>
      <w:r w:rsidRPr="00CD50E2">
        <w:t xml:space="preserve">. </w:t>
      </w:r>
      <w:r w:rsidRPr="00CD50E2">
        <w:rPr>
          <w:lang w:val="sr-Cyrl-RS"/>
        </w:rPr>
        <w:t>септембра 2019</w:t>
      </w:r>
      <w:r w:rsidRPr="00CD50E2">
        <w:t>.</w:t>
      </w:r>
      <w:r w:rsidRPr="00CD50E2">
        <w:rPr>
          <w:lang w:val="sr-Cyrl-RS"/>
        </w:rPr>
        <w:t xml:space="preserve"> године)</w:t>
      </w:r>
      <w:r w:rsidRPr="00CD50E2">
        <w:t>,</w:t>
      </w:r>
      <w:r w:rsidRPr="00CD50E2">
        <w:rPr>
          <w:lang w:val="sr-Cyrl-RS"/>
        </w:rPr>
        <w:t xml:space="preserve"> у начелу; </w:t>
      </w:r>
    </w:p>
    <w:p w:rsidR="00CD50E2" w:rsidRPr="00CD50E2" w:rsidRDefault="00CD50E2" w:rsidP="00CD50E2">
      <w:pPr>
        <w:widowControl w:val="0"/>
        <w:tabs>
          <w:tab w:val="left" w:pos="0"/>
          <w:tab w:val="left" w:pos="1418"/>
          <w:tab w:val="left" w:pos="1985"/>
        </w:tabs>
        <w:autoSpaceDE w:val="0"/>
        <w:autoSpaceDN w:val="0"/>
        <w:adjustRightInd w:val="0"/>
        <w:spacing w:before="120" w:after="120"/>
        <w:jc w:val="both"/>
        <w:rPr>
          <w:lang w:val="sr-Cyrl-RS"/>
        </w:rPr>
      </w:pPr>
      <w:r w:rsidRPr="00CD50E2">
        <w:rPr>
          <w:lang w:val="sr-Cyrl-RS"/>
        </w:rPr>
        <w:t xml:space="preserve">           11. Разматрање Предлога з</w:t>
      </w:r>
      <w:proofErr w:type="spellStart"/>
      <w:r w:rsidRPr="00CD50E2">
        <w:t>акона</w:t>
      </w:r>
      <w:proofErr w:type="spellEnd"/>
      <w:r w:rsidRPr="00CD50E2">
        <w:t xml:space="preserve"> о </w:t>
      </w:r>
      <w:r w:rsidRPr="00CD50E2">
        <w:rPr>
          <w:lang w:val="sr-Cyrl-RS"/>
        </w:rPr>
        <w:t>завршном рачуну буџета за 2012. годину, који је поднела Влада (број 011</w:t>
      </w:r>
      <w:r w:rsidRPr="00CD50E2">
        <w:t>-</w:t>
      </w:r>
      <w:r w:rsidRPr="00CD50E2">
        <w:rPr>
          <w:lang w:val="sr-Cyrl-RS"/>
        </w:rPr>
        <w:t>2422/19 од 23</w:t>
      </w:r>
      <w:r w:rsidRPr="00CD50E2">
        <w:t xml:space="preserve">. </w:t>
      </w:r>
      <w:r w:rsidRPr="00CD50E2">
        <w:rPr>
          <w:lang w:val="sr-Cyrl-RS"/>
        </w:rPr>
        <w:t>септембра 2019</w:t>
      </w:r>
      <w:r w:rsidRPr="00CD50E2">
        <w:t>.</w:t>
      </w:r>
      <w:r w:rsidRPr="00CD50E2">
        <w:rPr>
          <w:lang w:val="sr-Cyrl-RS"/>
        </w:rPr>
        <w:t xml:space="preserve"> године)</w:t>
      </w:r>
      <w:r w:rsidRPr="00CD50E2">
        <w:t>,</w:t>
      </w:r>
      <w:r w:rsidRPr="00CD50E2">
        <w:rPr>
          <w:lang w:val="sr-Cyrl-RS"/>
        </w:rPr>
        <w:t xml:space="preserve"> у начелу; </w:t>
      </w:r>
    </w:p>
    <w:p w:rsidR="00CD50E2" w:rsidRPr="00CD50E2" w:rsidRDefault="00CD50E2" w:rsidP="00CD50E2">
      <w:pPr>
        <w:widowControl w:val="0"/>
        <w:tabs>
          <w:tab w:val="left" w:pos="0"/>
          <w:tab w:val="left" w:pos="709"/>
          <w:tab w:val="left" w:pos="1985"/>
        </w:tabs>
        <w:autoSpaceDE w:val="0"/>
        <w:autoSpaceDN w:val="0"/>
        <w:adjustRightInd w:val="0"/>
        <w:spacing w:before="120" w:after="120"/>
        <w:jc w:val="both"/>
        <w:rPr>
          <w:lang w:val="sr-Cyrl-RS"/>
        </w:rPr>
      </w:pPr>
      <w:r w:rsidRPr="00CD50E2">
        <w:rPr>
          <w:lang w:val="sr-Cyrl-RS"/>
        </w:rPr>
        <w:tab/>
        <w:t>12. Разматрање Предлога закона о завршном рачуну буџета за 2013. годину, који је поднела Влада (број 011-2423/19 од 23. септембра 2019. године), у начелу;</w:t>
      </w:r>
    </w:p>
    <w:p w:rsidR="00CD50E2" w:rsidRPr="00CD50E2" w:rsidRDefault="00CD50E2" w:rsidP="00CD50E2">
      <w:pPr>
        <w:widowControl w:val="0"/>
        <w:tabs>
          <w:tab w:val="left" w:pos="0"/>
          <w:tab w:val="left" w:pos="709"/>
          <w:tab w:val="left" w:pos="1985"/>
        </w:tabs>
        <w:autoSpaceDE w:val="0"/>
        <w:autoSpaceDN w:val="0"/>
        <w:adjustRightInd w:val="0"/>
        <w:spacing w:before="120" w:after="120"/>
        <w:jc w:val="both"/>
        <w:rPr>
          <w:lang w:val="sr-Cyrl-RS"/>
        </w:rPr>
      </w:pPr>
      <w:r w:rsidRPr="00CD50E2">
        <w:rPr>
          <w:lang w:val="sr-Cyrl-RS"/>
        </w:rPr>
        <w:tab/>
        <w:t>13. Разматрање Предлога закона о завршном рачуну буџета за 2014. годину, који је поднела Влада (број 011-2425/19 од 23. септембра 2019. године), у начелу;</w:t>
      </w:r>
    </w:p>
    <w:p w:rsidR="00CD50E2" w:rsidRPr="00CD50E2" w:rsidRDefault="00CD50E2" w:rsidP="00CD50E2">
      <w:pPr>
        <w:widowControl w:val="0"/>
        <w:tabs>
          <w:tab w:val="left" w:pos="0"/>
          <w:tab w:val="left" w:pos="709"/>
          <w:tab w:val="left" w:pos="1985"/>
        </w:tabs>
        <w:autoSpaceDE w:val="0"/>
        <w:autoSpaceDN w:val="0"/>
        <w:adjustRightInd w:val="0"/>
        <w:spacing w:before="120" w:after="120"/>
        <w:jc w:val="both"/>
        <w:rPr>
          <w:lang w:val="sr-Cyrl-RS"/>
        </w:rPr>
      </w:pPr>
      <w:r w:rsidRPr="00CD50E2">
        <w:rPr>
          <w:lang w:val="sr-Cyrl-RS"/>
        </w:rPr>
        <w:tab/>
        <w:t>14. Разматрање Предлога закона о завршном рачуну буџета за 2015. годину, који је поднела Влада (број 011-2361/19 од 16. септембра 2019. године), у начелу;</w:t>
      </w:r>
    </w:p>
    <w:p w:rsidR="00CD50E2" w:rsidRPr="00CD50E2" w:rsidRDefault="00CD50E2" w:rsidP="00CD50E2">
      <w:pPr>
        <w:widowControl w:val="0"/>
        <w:tabs>
          <w:tab w:val="left" w:pos="0"/>
          <w:tab w:val="left" w:pos="709"/>
          <w:tab w:val="left" w:pos="1985"/>
        </w:tabs>
        <w:autoSpaceDE w:val="0"/>
        <w:autoSpaceDN w:val="0"/>
        <w:adjustRightInd w:val="0"/>
        <w:spacing w:before="120" w:after="120"/>
        <w:jc w:val="both"/>
        <w:rPr>
          <w:lang w:val="sr-Cyrl-RS"/>
        </w:rPr>
      </w:pPr>
      <w:r w:rsidRPr="00CD50E2">
        <w:rPr>
          <w:lang w:val="sr-Cyrl-RS"/>
        </w:rPr>
        <w:tab/>
        <w:t>15. Разматрање Предлога закона о завршном рачуну буџета за 2016. годину, који је поднела Влада (број 011-2365/19 од 16. септембра 2019. године), у начелу;</w:t>
      </w:r>
    </w:p>
    <w:p w:rsidR="00CD50E2" w:rsidRPr="00CD50E2" w:rsidRDefault="00CD50E2" w:rsidP="00CD50E2">
      <w:pPr>
        <w:widowControl w:val="0"/>
        <w:tabs>
          <w:tab w:val="left" w:pos="0"/>
          <w:tab w:val="left" w:pos="709"/>
          <w:tab w:val="left" w:pos="1985"/>
        </w:tabs>
        <w:autoSpaceDE w:val="0"/>
        <w:autoSpaceDN w:val="0"/>
        <w:adjustRightInd w:val="0"/>
        <w:spacing w:before="120" w:after="120"/>
        <w:jc w:val="both"/>
        <w:rPr>
          <w:lang w:val="sr-Cyrl-RS"/>
        </w:rPr>
      </w:pPr>
      <w:r w:rsidRPr="00CD50E2">
        <w:rPr>
          <w:lang w:val="sr-Cyrl-RS"/>
        </w:rPr>
        <w:tab/>
        <w:t>16. Разматрање Предлога закона о завршном рачуну буџета за 2017. годину, који је поднела Влада (број 011-2366/19 од 16. септембра 2019. године), у начелу;</w:t>
      </w:r>
    </w:p>
    <w:p w:rsidR="00CD50E2" w:rsidRPr="00CD50E2" w:rsidRDefault="00CD50E2" w:rsidP="00CD50E2">
      <w:pPr>
        <w:widowControl w:val="0"/>
        <w:tabs>
          <w:tab w:val="left" w:pos="0"/>
          <w:tab w:val="left" w:pos="709"/>
          <w:tab w:val="left" w:pos="1985"/>
        </w:tabs>
        <w:autoSpaceDE w:val="0"/>
        <w:autoSpaceDN w:val="0"/>
        <w:adjustRightInd w:val="0"/>
        <w:spacing w:line="240" w:lineRule="exact"/>
        <w:jc w:val="both"/>
        <w:rPr>
          <w:lang w:val="sr-Cyrl-RS"/>
        </w:rPr>
      </w:pPr>
      <w:r w:rsidRPr="00CD50E2">
        <w:rPr>
          <w:lang w:val="sr-Cyrl-RS"/>
        </w:rPr>
        <w:tab/>
        <w:t xml:space="preserve">17. Разматрање Предлога закона о завршном рачуну буџета за 2018. годину, који је поднела Влада (број 011-2367/19 од 16. септембра 2019. године), у начелу.  </w:t>
      </w:r>
    </w:p>
    <w:p w:rsidR="00AB1D8A" w:rsidRPr="00C046AF" w:rsidRDefault="00AB1D8A" w:rsidP="00CD50E2">
      <w:pPr>
        <w:spacing w:before="120" w:after="120"/>
        <w:ind w:firstLine="720"/>
        <w:jc w:val="both"/>
        <w:rPr>
          <w:rStyle w:val="Strong"/>
          <w:b w:val="0"/>
          <w:bCs w:val="0"/>
          <w:u w:val="single"/>
          <w:lang w:val="sr-Cyrl-RS"/>
        </w:rPr>
      </w:pPr>
    </w:p>
    <w:p w:rsidR="0070716B" w:rsidRPr="00CD50E2" w:rsidRDefault="00AB1D8A" w:rsidP="00CD50E2">
      <w:pPr>
        <w:pStyle w:val="ListParagraph"/>
        <w:ind w:left="0" w:firstLine="709"/>
        <w:rPr>
          <w:sz w:val="24"/>
          <w:szCs w:val="24"/>
          <w:lang w:val="en-US"/>
        </w:rPr>
      </w:pPr>
      <w:r w:rsidRPr="00C046AF">
        <w:rPr>
          <w:color w:val="000000" w:themeColor="text1"/>
          <w:sz w:val="24"/>
          <w:szCs w:val="24"/>
          <w:lang w:val="sr-Cyrl-RS"/>
        </w:rPr>
        <w:t xml:space="preserve">Одбор је, на предлог председника, </w:t>
      </w:r>
      <w:r w:rsidR="00CD50E2" w:rsidRPr="00CD50E2">
        <w:rPr>
          <w:sz w:val="24"/>
          <w:szCs w:val="24"/>
          <w:lang w:val="sr-Cyrl-RS"/>
        </w:rPr>
        <w:t>већином гласова (</w:t>
      </w:r>
      <w:r w:rsidR="00CD50E2">
        <w:rPr>
          <w:sz w:val="24"/>
          <w:szCs w:val="24"/>
          <w:lang w:val="sr-Cyrl-RS"/>
        </w:rPr>
        <w:t>10</w:t>
      </w:r>
      <w:r w:rsidR="00CD50E2" w:rsidRPr="00CD50E2">
        <w:rPr>
          <w:sz w:val="24"/>
          <w:szCs w:val="24"/>
          <w:lang w:val="sr-Cyrl-RS"/>
        </w:rPr>
        <w:t xml:space="preserve"> за, </w:t>
      </w:r>
      <w:r w:rsidR="00CD50E2">
        <w:rPr>
          <w:sz w:val="24"/>
          <w:szCs w:val="24"/>
          <w:lang w:val="sr-Cyrl-RS"/>
        </w:rPr>
        <w:t>један</w:t>
      </w:r>
      <w:r w:rsidR="00CD50E2" w:rsidRPr="00CD50E2">
        <w:rPr>
          <w:sz w:val="24"/>
          <w:szCs w:val="24"/>
          <w:lang w:val="sr-Cyrl-RS"/>
        </w:rPr>
        <w:t xml:space="preserve"> није гласао)</w:t>
      </w:r>
      <w:r w:rsidR="00CD50E2" w:rsidRPr="00C046AF">
        <w:rPr>
          <w:lang w:val="sr-Cyrl-RS"/>
        </w:rPr>
        <w:t xml:space="preserve"> </w:t>
      </w:r>
      <w:r w:rsidRPr="00C046AF">
        <w:rPr>
          <w:color w:val="000000" w:themeColor="text1"/>
          <w:sz w:val="24"/>
          <w:szCs w:val="24"/>
          <w:lang w:val="sr-Cyrl-RS"/>
        </w:rPr>
        <w:t xml:space="preserve">одлучио да се, ради ефикаснијег рада, </w:t>
      </w:r>
      <w:r w:rsidR="00CD50E2" w:rsidRPr="00CD50E2">
        <w:rPr>
          <w:sz w:val="24"/>
          <w:szCs w:val="24"/>
          <w:lang w:val="sr-Cyrl-RS"/>
        </w:rPr>
        <w:t>у складу са чланом 76. Пословника НС, обави заједнички начелни претрес о тачкама 1. до 17, с тим што ће се изјашњавати о свакој тачки појединачно</w:t>
      </w:r>
      <w:r w:rsidR="00CD50E2">
        <w:rPr>
          <w:sz w:val="24"/>
          <w:szCs w:val="24"/>
          <w:lang w:val="sr-Cyrl-RS"/>
        </w:rPr>
        <w:t>.</w:t>
      </w:r>
    </w:p>
    <w:p w:rsidR="008C2D15" w:rsidRDefault="008C2D15" w:rsidP="00CD50E2">
      <w:pPr>
        <w:widowControl w:val="0"/>
        <w:tabs>
          <w:tab w:val="left" w:pos="1496"/>
        </w:tabs>
        <w:autoSpaceDE w:val="0"/>
        <w:autoSpaceDN w:val="0"/>
        <w:adjustRightInd w:val="0"/>
        <w:jc w:val="both"/>
        <w:rPr>
          <w:b/>
          <w:bCs/>
          <w:color w:val="000000" w:themeColor="text1"/>
          <w:u w:val="single"/>
          <w:lang w:val="sr-Cyrl-RS"/>
        </w:rPr>
      </w:pPr>
    </w:p>
    <w:p w:rsidR="008C2D15" w:rsidRDefault="008C2D15" w:rsidP="00CD50E2">
      <w:pPr>
        <w:widowControl w:val="0"/>
        <w:tabs>
          <w:tab w:val="left" w:pos="1496"/>
        </w:tabs>
        <w:autoSpaceDE w:val="0"/>
        <w:autoSpaceDN w:val="0"/>
        <w:adjustRightInd w:val="0"/>
        <w:jc w:val="both"/>
        <w:rPr>
          <w:b/>
          <w:bCs/>
          <w:color w:val="000000" w:themeColor="text1"/>
          <w:u w:val="single"/>
          <w:lang w:val="sr-Cyrl-RS"/>
        </w:rPr>
      </w:pPr>
    </w:p>
    <w:p w:rsidR="00DA3D22" w:rsidRDefault="00CD50E2" w:rsidP="00CD50E2">
      <w:pPr>
        <w:widowControl w:val="0"/>
        <w:tabs>
          <w:tab w:val="left" w:pos="1496"/>
        </w:tabs>
        <w:autoSpaceDE w:val="0"/>
        <w:autoSpaceDN w:val="0"/>
        <w:adjustRightInd w:val="0"/>
        <w:jc w:val="both"/>
        <w:rPr>
          <w:b/>
          <w:lang w:val="sr-Cyrl-RS"/>
        </w:rPr>
      </w:pPr>
      <w:r>
        <w:rPr>
          <w:b/>
          <w:bCs/>
          <w:color w:val="000000" w:themeColor="text1"/>
          <w:u w:val="single"/>
          <w:lang w:val="sr-Cyrl-RS"/>
        </w:rPr>
        <w:t>1-17</w:t>
      </w:r>
      <w:r w:rsidR="004B19F5" w:rsidRPr="00C046AF">
        <w:rPr>
          <w:b/>
          <w:bCs/>
          <w:color w:val="000000" w:themeColor="text1"/>
          <w:u w:val="single"/>
          <w:lang w:val="sr-Cyrl-RS"/>
        </w:rPr>
        <w:t xml:space="preserve"> ТАЧКА ДНЕВНОГ РЕДА</w:t>
      </w:r>
      <w:r w:rsidR="00DA3D22">
        <w:rPr>
          <w:bCs/>
          <w:color w:val="000000" w:themeColor="text1"/>
          <w:lang w:val="sr-Cyrl-RS"/>
        </w:rPr>
        <w:t xml:space="preserve">: </w:t>
      </w:r>
      <w:r w:rsidRPr="00CD50E2">
        <w:rPr>
          <w:b/>
          <w:lang w:val="sr-Cyrl-CS"/>
        </w:rPr>
        <w:t xml:space="preserve">Разматрање </w:t>
      </w:r>
      <w:r w:rsidRPr="00CD50E2">
        <w:rPr>
          <w:b/>
          <w:lang w:val="sr-Cyrl-RS"/>
        </w:rPr>
        <w:t xml:space="preserve">Предлога закона о завршном рачуну буџета </w:t>
      </w:r>
      <w:r>
        <w:rPr>
          <w:b/>
          <w:lang w:val="sr-Cyrl-RS"/>
        </w:rPr>
        <w:t xml:space="preserve">од </w:t>
      </w:r>
      <w:r w:rsidRPr="00CD50E2">
        <w:rPr>
          <w:b/>
          <w:lang w:val="sr-Cyrl-RS"/>
        </w:rPr>
        <w:t>2002 -2018. годин</w:t>
      </w:r>
      <w:r>
        <w:rPr>
          <w:b/>
          <w:lang w:val="sr-Cyrl-RS"/>
        </w:rPr>
        <w:t>е</w:t>
      </w:r>
      <w:r w:rsidRPr="00CD50E2">
        <w:rPr>
          <w:b/>
          <w:lang w:val="sr-Cyrl-RS"/>
        </w:rPr>
        <w:t>, које је поднела Влада</w:t>
      </w:r>
    </w:p>
    <w:p w:rsidR="00CD50E2" w:rsidRDefault="00CD50E2" w:rsidP="00CD50E2">
      <w:pPr>
        <w:widowControl w:val="0"/>
        <w:tabs>
          <w:tab w:val="left" w:pos="1496"/>
        </w:tabs>
        <w:autoSpaceDE w:val="0"/>
        <w:autoSpaceDN w:val="0"/>
        <w:adjustRightInd w:val="0"/>
        <w:jc w:val="both"/>
        <w:rPr>
          <w:b/>
          <w:lang w:val="sr-Cyrl-RS"/>
        </w:rPr>
      </w:pPr>
    </w:p>
    <w:p w:rsidR="008C2D15" w:rsidRDefault="008C2D15" w:rsidP="00CD50E2">
      <w:pPr>
        <w:widowControl w:val="0"/>
        <w:tabs>
          <w:tab w:val="left" w:pos="1496"/>
        </w:tabs>
        <w:autoSpaceDE w:val="0"/>
        <w:autoSpaceDN w:val="0"/>
        <w:adjustRightInd w:val="0"/>
        <w:jc w:val="both"/>
        <w:rPr>
          <w:lang w:val="sr-Cyrl-RS"/>
        </w:rPr>
      </w:pPr>
      <w:r>
        <w:rPr>
          <w:b/>
          <w:lang w:val="sr-Cyrl-RS"/>
        </w:rPr>
        <w:t xml:space="preserve">          </w:t>
      </w:r>
      <w:r w:rsidRPr="008C2D15">
        <w:rPr>
          <w:lang w:val="sr-Cyrl-RS"/>
        </w:rPr>
        <w:t>Синиша Мали је изнео податак да Србију</w:t>
      </w:r>
      <w:r>
        <w:rPr>
          <w:lang w:val="sr-Cyrl-RS"/>
        </w:rPr>
        <w:t xml:space="preserve"> очекује отварање Поглавља 4. у преговорима са ЕУ које се односи на кретање капитала, што је потврда успеха економских реформи које је последњих година спроводила Влада. Што се тиче завршних ра</w:t>
      </w:r>
      <w:r w:rsidR="00694469">
        <w:rPr>
          <w:lang w:val="sr-Cyrl-RS"/>
        </w:rPr>
        <w:t>чуна, додао је да од 2002. године нису усвајани завршни рачуни буџета, који показују начин на који су трошена буџетска средства. Усвајање завршних рачуна буџета је веома важно због транспарентости јавних финансија. У овом периоду 2002. године приходи републичког буџета су износили 2,8 милијарди евра, док 2018</w:t>
      </w:r>
      <w:r w:rsidR="00073780">
        <w:rPr>
          <w:lang w:val="sr-Cyrl-RS"/>
        </w:rPr>
        <w:t>. године</w:t>
      </w:r>
      <w:r w:rsidR="00694469">
        <w:rPr>
          <w:lang w:val="sr-Cyrl-RS"/>
        </w:rPr>
        <w:t xml:space="preserve"> износе 9,97 милијарди евра, што говори о</w:t>
      </w:r>
      <w:r w:rsidR="00073780">
        <w:rPr>
          <w:lang w:val="sr-Cyrl-RS"/>
        </w:rPr>
        <w:t xml:space="preserve"> </w:t>
      </w:r>
      <w:r w:rsidR="00694469">
        <w:rPr>
          <w:lang w:val="sr-Cyrl-RS"/>
        </w:rPr>
        <w:t>великом расту српске економије</w:t>
      </w:r>
      <w:r w:rsidR="00073780">
        <w:rPr>
          <w:lang w:val="sr-Cyrl-RS"/>
        </w:rPr>
        <w:t xml:space="preserve">. Изразио је </w:t>
      </w:r>
      <w:r w:rsidR="00073780">
        <w:rPr>
          <w:lang w:val="sr-Cyrl-RS"/>
        </w:rPr>
        <w:lastRenderedPageBreak/>
        <w:t>наду да ће се почев од наредне године увести добра пракса, да се са усвајањем буџета за наступајућу годину, усваја и завршни рачун буџета за текућу годину.</w:t>
      </w:r>
    </w:p>
    <w:p w:rsidR="00073780" w:rsidRDefault="00073780" w:rsidP="00CD50E2">
      <w:pPr>
        <w:widowControl w:val="0"/>
        <w:tabs>
          <w:tab w:val="left" w:pos="1496"/>
        </w:tabs>
        <w:autoSpaceDE w:val="0"/>
        <w:autoSpaceDN w:val="0"/>
        <w:adjustRightInd w:val="0"/>
        <w:jc w:val="both"/>
        <w:rPr>
          <w:lang w:val="sr-Cyrl-RS"/>
        </w:rPr>
      </w:pPr>
    </w:p>
    <w:p w:rsidR="00073780" w:rsidRDefault="00073780" w:rsidP="00CD50E2">
      <w:pPr>
        <w:widowControl w:val="0"/>
        <w:tabs>
          <w:tab w:val="left" w:pos="1496"/>
        </w:tabs>
        <w:autoSpaceDE w:val="0"/>
        <w:autoSpaceDN w:val="0"/>
        <w:adjustRightInd w:val="0"/>
        <w:jc w:val="both"/>
        <w:rPr>
          <w:lang w:val="sr-Cyrl-RS"/>
        </w:rPr>
      </w:pPr>
      <w:r>
        <w:rPr>
          <w:lang w:val="sr-Cyrl-RS"/>
        </w:rPr>
        <w:t xml:space="preserve">         </w:t>
      </w:r>
      <w:r w:rsidR="00205C09">
        <w:rPr>
          <w:lang w:val="sr-Cyrl-RS"/>
        </w:rPr>
        <w:t>Душко Пејовић је подсетио да је ДРИ основана 2005. године и да пре тога није могла да доноси извештаје на завршне рачуне буџета. Сложио се да је у овом периоду дошло до раста прихода и расхода буџета</w:t>
      </w:r>
      <w:r w:rsidR="00490B79">
        <w:rPr>
          <w:lang w:val="sr-Cyrl-RS"/>
        </w:rPr>
        <w:t>. Све време у извештајима су изношени подаци о јавном дугу.</w:t>
      </w:r>
    </w:p>
    <w:p w:rsidR="00490B79" w:rsidRDefault="00490B79" w:rsidP="00CD50E2">
      <w:pPr>
        <w:widowControl w:val="0"/>
        <w:tabs>
          <w:tab w:val="left" w:pos="1496"/>
        </w:tabs>
        <w:autoSpaceDE w:val="0"/>
        <w:autoSpaceDN w:val="0"/>
        <w:adjustRightInd w:val="0"/>
        <w:jc w:val="both"/>
        <w:rPr>
          <w:lang w:val="sr-Cyrl-RS"/>
        </w:rPr>
      </w:pPr>
    </w:p>
    <w:p w:rsidR="00CD50E2" w:rsidRDefault="00490B79" w:rsidP="00CD50E2">
      <w:pPr>
        <w:widowControl w:val="0"/>
        <w:tabs>
          <w:tab w:val="left" w:pos="1496"/>
        </w:tabs>
        <w:autoSpaceDE w:val="0"/>
        <w:autoSpaceDN w:val="0"/>
        <w:adjustRightInd w:val="0"/>
        <w:jc w:val="both"/>
        <w:rPr>
          <w:b/>
          <w:lang w:val="sr-Cyrl-RS"/>
        </w:rPr>
      </w:pPr>
      <w:r>
        <w:rPr>
          <w:lang w:val="sr-Cyrl-RS"/>
        </w:rPr>
        <w:t xml:space="preserve">       Александра Томић је истакла да до 2007. године, није постојао образац за пријаву имовине као и реализација и структура расхода. Присутан је био један општи неред када су у питању јавне финансије, па су приходи од приватизације књижени као залихе</w:t>
      </w:r>
      <w:r w:rsidR="00884A43">
        <w:rPr>
          <w:lang w:val="sr-Cyrl-RS"/>
        </w:rPr>
        <w:t>, како би се оправдало трошење тих средстава.</w:t>
      </w:r>
      <w:r w:rsidR="0008692E">
        <w:rPr>
          <w:lang w:val="sr-Cyrl-RS"/>
        </w:rPr>
        <w:t xml:space="preserve"> Задужења по кредитима су књиговодствено вођена као имовина, како би се </w:t>
      </w:r>
      <w:r w:rsidR="00590C38">
        <w:rPr>
          <w:lang w:val="sr-Cyrl-RS"/>
        </w:rPr>
        <w:t xml:space="preserve">јавни </w:t>
      </w:r>
      <w:r w:rsidR="0008692E">
        <w:rPr>
          <w:lang w:val="sr-Cyrl-RS"/>
        </w:rPr>
        <w:t xml:space="preserve">дуг представио мањим. По њеним речима завршне рачуне од 2002-2007. </w:t>
      </w:r>
      <w:r w:rsidR="00EA32C8">
        <w:rPr>
          <w:lang w:val="sr-Cyrl-RS"/>
        </w:rPr>
        <w:t>г</w:t>
      </w:r>
      <w:r w:rsidR="0008692E">
        <w:rPr>
          <w:lang w:val="sr-Cyrl-RS"/>
        </w:rPr>
        <w:t xml:space="preserve">одине треба усвојити не зато што се парламентарна већина слаже са њима, већ зарад оздрављења јавних финансија и свођења рачуна. </w:t>
      </w:r>
    </w:p>
    <w:p w:rsidR="00CD50E2" w:rsidRDefault="00CD50E2" w:rsidP="00CD50E2">
      <w:pPr>
        <w:widowControl w:val="0"/>
        <w:tabs>
          <w:tab w:val="left" w:pos="1496"/>
        </w:tabs>
        <w:autoSpaceDE w:val="0"/>
        <w:autoSpaceDN w:val="0"/>
        <w:adjustRightInd w:val="0"/>
        <w:jc w:val="both"/>
        <w:rPr>
          <w:b/>
          <w:lang w:val="sr-Cyrl-RS"/>
        </w:rPr>
      </w:pPr>
    </w:p>
    <w:p w:rsidR="00B31918" w:rsidRDefault="00B31918" w:rsidP="00CD50E2">
      <w:pPr>
        <w:widowControl w:val="0"/>
        <w:tabs>
          <w:tab w:val="left" w:pos="1496"/>
        </w:tabs>
        <w:autoSpaceDE w:val="0"/>
        <w:autoSpaceDN w:val="0"/>
        <w:adjustRightInd w:val="0"/>
        <w:jc w:val="both"/>
        <w:rPr>
          <w:lang w:val="sr-Cyrl-RS"/>
        </w:rPr>
      </w:pPr>
      <w:r>
        <w:rPr>
          <w:b/>
          <w:lang w:val="sr-Cyrl-RS"/>
        </w:rPr>
        <w:t xml:space="preserve">      </w:t>
      </w:r>
      <w:r w:rsidRPr="00B31918">
        <w:rPr>
          <w:lang w:val="sr-Cyrl-RS"/>
        </w:rPr>
        <w:t xml:space="preserve"> Горан</w:t>
      </w:r>
      <w:r>
        <w:rPr>
          <w:lang w:val="sr-Cyrl-RS"/>
        </w:rPr>
        <w:t xml:space="preserve"> Ковачевић је нагласио да се никада у историји Србије није догодило да се 17 година не усвајају завршни рачуни буџета. То је последица непостојања могућности да  Србија има уређен економски систем. Сада након мера фискалне консолидације које су спроведене почев од 2014. године, коначно имамо уређене јавне финансије.</w:t>
      </w:r>
    </w:p>
    <w:p w:rsidR="002F7645" w:rsidRDefault="002F7645" w:rsidP="00CD50E2">
      <w:pPr>
        <w:widowControl w:val="0"/>
        <w:tabs>
          <w:tab w:val="left" w:pos="1496"/>
        </w:tabs>
        <w:autoSpaceDE w:val="0"/>
        <w:autoSpaceDN w:val="0"/>
        <w:adjustRightInd w:val="0"/>
        <w:jc w:val="both"/>
        <w:rPr>
          <w:lang w:val="sr-Cyrl-RS"/>
        </w:rPr>
      </w:pPr>
    </w:p>
    <w:p w:rsidR="002F7645" w:rsidRPr="00B31918" w:rsidRDefault="002F7645" w:rsidP="00CD50E2">
      <w:pPr>
        <w:widowControl w:val="0"/>
        <w:tabs>
          <w:tab w:val="left" w:pos="1496"/>
        </w:tabs>
        <w:autoSpaceDE w:val="0"/>
        <w:autoSpaceDN w:val="0"/>
        <w:adjustRightInd w:val="0"/>
        <w:jc w:val="both"/>
        <w:rPr>
          <w:lang w:val="sr-Cyrl-RS"/>
        </w:rPr>
      </w:pPr>
      <w:r>
        <w:rPr>
          <w:lang w:val="sr-Cyrl-RS"/>
        </w:rPr>
        <w:t xml:space="preserve">       Горица Гајић је поставила питање да ли постоји анализа пореске управе о проценту наплаћених пореских дуговања у последњих 17 година. По њеним речима, постоје огромни порески дугови и „привилеговани“ дужници који годинама нису плаћали порез. Да је адекватно спроведена наплата пореских дугова мере фискалне консолидације не би морале да се спроводе на терет најсиромашнијих, смањењем плата у јавном сектору и пензија.</w:t>
      </w:r>
    </w:p>
    <w:p w:rsidR="00CD50E2" w:rsidRDefault="00CD50E2" w:rsidP="00CD50E2">
      <w:pPr>
        <w:widowControl w:val="0"/>
        <w:tabs>
          <w:tab w:val="left" w:pos="1496"/>
        </w:tabs>
        <w:autoSpaceDE w:val="0"/>
        <w:autoSpaceDN w:val="0"/>
        <w:adjustRightInd w:val="0"/>
        <w:jc w:val="both"/>
        <w:rPr>
          <w:b/>
          <w:lang w:val="sr-Cyrl-RS"/>
        </w:rPr>
      </w:pPr>
    </w:p>
    <w:p w:rsidR="008247C0" w:rsidRDefault="008247C0" w:rsidP="00CD50E2">
      <w:pPr>
        <w:widowControl w:val="0"/>
        <w:tabs>
          <w:tab w:val="left" w:pos="1496"/>
        </w:tabs>
        <w:autoSpaceDE w:val="0"/>
        <w:autoSpaceDN w:val="0"/>
        <w:adjustRightInd w:val="0"/>
        <w:jc w:val="both"/>
        <w:rPr>
          <w:b/>
          <w:u w:val="single"/>
          <w:lang w:val="sr-Cyrl-RS"/>
        </w:rPr>
      </w:pPr>
      <w:r>
        <w:rPr>
          <w:b/>
          <w:u w:val="single"/>
          <w:lang w:val="sr-Cyrl-RS"/>
        </w:rPr>
        <w:t>ПРВА ТАЧКА ДНЕВНОГ РЕДА:</w:t>
      </w:r>
    </w:p>
    <w:p w:rsidR="008247C0" w:rsidRPr="008247C0" w:rsidRDefault="008247C0" w:rsidP="00CD50E2">
      <w:pPr>
        <w:widowControl w:val="0"/>
        <w:tabs>
          <w:tab w:val="left" w:pos="1496"/>
        </w:tabs>
        <w:autoSpaceDE w:val="0"/>
        <w:autoSpaceDN w:val="0"/>
        <w:adjustRightInd w:val="0"/>
        <w:jc w:val="both"/>
        <w:rPr>
          <w:b/>
          <w:u w:val="single"/>
          <w:lang w:val="sr-Cyrl-RS"/>
        </w:rPr>
      </w:pPr>
    </w:p>
    <w:p w:rsidR="008247C0" w:rsidRPr="00C046AF" w:rsidRDefault="008247C0" w:rsidP="008247C0">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247C0" w:rsidRPr="008247C0" w:rsidRDefault="008247C0" w:rsidP="008247C0">
      <w:pPr>
        <w:jc w:val="both"/>
        <w:rPr>
          <w:rFonts w:eastAsia="Calibri"/>
          <w:lang w:val="sr-Cyrl-RS"/>
        </w:rPr>
      </w:pPr>
    </w:p>
    <w:p w:rsidR="008247C0" w:rsidRPr="008247C0" w:rsidRDefault="008247C0" w:rsidP="008247C0">
      <w:pPr>
        <w:ind w:firstLine="720"/>
        <w:jc w:val="both"/>
        <w:rPr>
          <w:rFonts w:eastAsia="Calibri"/>
          <w:lang w:val="sr-Cyrl-RS"/>
        </w:rPr>
      </w:pPr>
    </w:p>
    <w:p w:rsidR="008247C0" w:rsidRPr="008247C0" w:rsidRDefault="008247C0" w:rsidP="008247C0">
      <w:pPr>
        <w:jc w:val="center"/>
        <w:rPr>
          <w:rFonts w:eastAsia="Calibri"/>
          <w:lang w:val="sr-Cyrl-RS"/>
        </w:rPr>
      </w:pPr>
      <w:r w:rsidRPr="008247C0">
        <w:rPr>
          <w:rFonts w:eastAsia="Calibri"/>
          <w:lang w:val="sr-Cyrl-RS"/>
        </w:rPr>
        <w:t>И З В Е Ш Т А Ј</w:t>
      </w:r>
    </w:p>
    <w:p w:rsidR="008247C0" w:rsidRPr="008247C0" w:rsidRDefault="008247C0" w:rsidP="008247C0">
      <w:pPr>
        <w:jc w:val="center"/>
        <w:rPr>
          <w:rFonts w:eastAsia="Calibri"/>
          <w:lang w:val="sr-Cyrl-RS"/>
        </w:rPr>
      </w:pPr>
    </w:p>
    <w:p w:rsidR="008247C0" w:rsidRPr="008247C0" w:rsidRDefault="008247C0" w:rsidP="008247C0">
      <w:pPr>
        <w:jc w:val="center"/>
        <w:rPr>
          <w:rFonts w:eastAsia="Calibri"/>
          <w:lang w:val="sr-Latn-RS"/>
        </w:rPr>
      </w:pPr>
    </w:p>
    <w:p w:rsidR="008247C0" w:rsidRPr="008247C0" w:rsidRDefault="008247C0" w:rsidP="008247C0">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200</w:t>
      </w:r>
      <w:r w:rsidRPr="008247C0">
        <w:rPr>
          <w:rFonts w:eastAsia="Calibri"/>
          <w:color w:val="000000"/>
          <w:lang w:eastAsia="sr-Cyrl-CS"/>
        </w:rPr>
        <w:t>2</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247C0" w:rsidRPr="008247C0" w:rsidRDefault="008247C0" w:rsidP="008247C0">
      <w:pPr>
        <w:jc w:val="both"/>
        <w:rPr>
          <w:rFonts w:eastAsia="Calibri"/>
          <w:color w:val="000000"/>
          <w:lang w:val="sr-Latn-RS" w:eastAsia="sr-Cyrl-CS"/>
        </w:rPr>
      </w:pPr>
    </w:p>
    <w:p w:rsidR="008247C0" w:rsidRPr="008247C0" w:rsidRDefault="008247C0" w:rsidP="008247C0">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CD50E2" w:rsidRDefault="00CD50E2" w:rsidP="00CD50E2">
      <w:pPr>
        <w:widowControl w:val="0"/>
        <w:tabs>
          <w:tab w:val="left" w:pos="1496"/>
        </w:tabs>
        <w:autoSpaceDE w:val="0"/>
        <w:autoSpaceDN w:val="0"/>
        <w:adjustRightInd w:val="0"/>
        <w:jc w:val="both"/>
        <w:rPr>
          <w:b/>
          <w:lang w:val="sr-Cyrl-RS"/>
        </w:rPr>
      </w:pPr>
    </w:p>
    <w:p w:rsidR="00CD50E2" w:rsidRDefault="00CD50E2" w:rsidP="00CD50E2">
      <w:pPr>
        <w:widowControl w:val="0"/>
        <w:tabs>
          <w:tab w:val="left" w:pos="1496"/>
        </w:tabs>
        <w:autoSpaceDE w:val="0"/>
        <w:autoSpaceDN w:val="0"/>
        <w:adjustRightInd w:val="0"/>
        <w:jc w:val="both"/>
        <w:rPr>
          <w:b/>
          <w:lang w:val="sr-Cyrl-RS"/>
        </w:rPr>
      </w:pPr>
    </w:p>
    <w:p w:rsidR="008247C0" w:rsidRDefault="008247C0" w:rsidP="008247C0">
      <w:pPr>
        <w:widowControl w:val="0"/>
        <w:tabs>
          <w:tab w:val="left" w:pos="1496"/>
        </w:tabs>
        <w:autoSpaceDE w:val="0"/>
        <w:autoSpaceDN w:val="0"/>
        <w:adjustRightInd w:val="0"/>
        <w:jc w:val="both"/>
        <w:rPr>
          <w:b/>
          <w:u w:val="single"/>
          <w:lang w:val="sr-Cyrl-RS"/>
        </w:rPr>
      </w:pPr>
    </w:p>
    <w:p w:rsidR="008247C0" w:rsidRDefault="008247C0" w:rsidP="008247C0">
      <w:pPr>
        <w:widowControl w:val="0"/>
        <w:tabs>
          <w:tab w:val="left" w:pos="1496"/>
        </w:tabs>
        <w:autoSpaceDE w:val="0"/>
        <w:autoSpaceDN w:val="0"/>
        <w:adjustRightInd w:val="0"/>
        <w:jc w:val="both"/>
        <w:rPr>
          <w:b/>
          <w:u w:val="single"/>
          <w:lang w:val="sr-Cyrl-RS"/>
        </w:rPr>
      </w:pPr>
    </w:p>
    <w:p w:rsidR="008247C0" w:rsidRDefault="008247C0" w:rsidP="008247C0">
      <w:pPr>
        <w:widowControl w:val="0"/>
        <w:tabs>
          <w:tab w:val="left" w:pos="1496"/>
        </w:tabs>
        <w:autoSpaceDE w:val="0"/>
        <w:autoSpaceDN w:val="0"/>
        <w:adjustRightInd w:val="0"/>
        <w:jc w:val="both"/>
        <w:rPr>
          <w:b/>
          <w:u w:val="single"/>
          <w:lang w:val="sr-Cyrl-RS"/>
        </w:rPr>
      </w:pPr>
    </w:p>
    <w:p w:rsidR="008247C0" w:rsidRDefault="008247C0" w:rsidP="008247C0">
      <w:pPr>
        <w:widowControl w:val="0"/>
        <w:tabs>
          <w:tab w:val="left" w:pos="1496"/>
        </w:tabs>
        <w:autoSpaceDE w:val="0"/>
        <w:autoSpaceDN w:val="0"/>
        <w:adjustRightInd w:val="0"/>
        <w:jc w:val="both"/>
        <w:rPr>
          <w:b/>
          <w:u w:val="single"/>
          <w:lang w:val="sr-Cyrl-RS"/>
        </w:rPr>
      </w:pPr>
      <w:r>
        <w:rPr>
          <w:b/>
          <w:u w:val="single"/>
          <w:lang w:val="sr-Cyrl-RS"/>
        </w:rPr>
        <w:lastRenderedPageBreak/>
        <w:t>ДРУГА ТАЧКА ДНЕВНОГ РЕДА:</w:t>
      </w:r>
    </w:p>
    <w:p w:rsidR="008247C0" w:rsidRPr="008247C0" w:rsidRDefault="008247C0" w:rsidP="008247C0">
      <w:pPr>
        <w:widowControl w:val="0"/>
        <w:tabs>
          <w:tab w:val="left" w:pos="1496"/>
        </w:tabs>
        <w:autoSpaceDE w:val="0"/>
        <w:autoSpaceDN w:val="0"/>
        <w:adjustRightInd w:val="0"/>
        <w:jc w:val="both"/>
        <w:rPr>
          <w:b/>
          <w:u w:val="single"/>
          <w:lang w:val="sr-Cyrl-RS"/>
        </w:rPr>
      </w:pPr>
    </w:p>
    <w:p w:rsidR="008247C0" w:rsidRPr="00C046AF" w:rsidRDefault="008247C0" w:rsidP="008247C0">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247C0" w:rsidRPr="008247C0" w:rsidRDefault="008247C0" w:rsidP="008247C0">
      <w:pPr>
        <w:jc w:val="both"/>
        <w:rPr>
          <w:rFonts w:eastAsia="Calibri"/>
          <w:lang w:val="sr-Cyrl-RS"/>
        </w:rPr>
      </w:pPr>
    </w:p>
    <w:p w:rsidR="008247C0" w:rsidRPr="008247C0" w:rsidRDefault="008247C0" w:rsidP="008247C0">
      <w:pPr>
        <w:ind w:firstLine="720"/>
        <w:jc w:val="both"/>
        <w:rPr>
          <w:rFonts w:eastAsia="Calibri"/>
          <w:lang w:val="sr-Cyrl-RS"/>
        </w:rPr>
      </w:pPr>
    </w:p>
    <w:p w:rsidR="008247C0" w:rsidRPr="008247C0" w:rsidRDefault="008247C0" w:rsidP="008247C0">
      <w:pPr>
        <w:jc w:val="center"/>
        <w:rPr>
          <w:rFonts w:eastAsia="Calibri"/>
          <w:lang w:val="sr-Cyrl-RS"/>
        </w:rPr>
      </w:pPr>
      <w:r w:rsidRPr="008247C0">
        <w:rPr>
          <w:rFonts w:eastAsia="Calibri"/>
          <w:lang w:val="sr-Cyrl-RS"/>
        </w:rPr>
        <w:t>И З В Е Ш Т А Ј</w:t>
      </w:r>
    </w:p>
    <w:p w:rsidR="008247C0" w:rsidRPr="008247C0" w:rsidRDefault="008247C0" w:rsidP="008247C0">
      <w:pPr>
        <w:jc w:val="center"/>
        <w:rPr>
          <w:rFonts w:eastAsia="Calibri"/>
          <w:lang w:val="sr-Cyrl-RS"/>
        </w:rPr>
      </w:pPr>
    </w:p>
    <w:p w:rsidR="008247C0" w:rsidRPr="008247C0" w:rsidRDefault="008247C0" w:rsidP="008247C0">
      <w:pPr>
        <w:jc w:val="center"/>
        <w:rPr>
          <w:rFonts w:eastAsia="Calibri"/>
          <w:lang w:val="sr-Latn-RS"/>
        </w:rPr>
      </w:pPr>
    </w:p>
    <w:p w:rsidR="008247C0" w:rsidRPr="008247C0" w:rsidRDefault="008247C0" w:rsidP="008247C0">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200</w:t>
      </w:r>
      <w:r>
        <w:rPr>
          <w:rFonts w:eastAsia="Calibri"/>
          <w:color w:val="000000"/>
          <w:lang w:val="sr-Cyrl-RS" w:eastAsia="sr-Cyrl-CS"/>
        </w:rPr>
        <w:t>3</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247C0" w:rsidRPr="008247C0" w:rsidRDefault="008247C0" w:rsidP="008247C0">
      <w:pPr>
        <w:jc w:val="both"/>
        <w:rPr>
          <w:rFonts w:eastAsia="Calibri"/>
          <w:color w:val="000000"/>
          <w:lang w:val="sr-Latn-RS" w:eastAsia="sr-Cyrl-CS"/>
        </w:rPr>
      </w:pPr>
    </w:p>
    <w:p w:rsidR="008247C0" w:rsidRDefault="008247C0" w:rsidP="008247C0">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247C0" w:rsidRDefault="008247C0" w:rsidP="008247C0">
      <w:pPr>
        <w:widowControl w:val="0"/>
        <w:tabs>
          <w:tab w:val="left" w:pos="1496"/>
        </w:tabs>
        <w:autoSpaceDE w:val="0"/>
        <w:autoSpaceDN w:val="0"/>
        <w:adjustRightInd w:val="0"/>
        <w:jc w:val="both"/>
        <w:rPr>
          <w:b/>
          <w:u w:val="single"/>
          <w:lang w:val="sr-Cyrl-RS"/>
        </w:rPr>
      </w:pPr>
      <w:r>
        <w:rPr>
          <w:b/>
          <w:u w:val="single"/>
          <w:lang w:val="sr-Cyrl-RS"/>
        </w:rPr>
        <w:t>ТРЕЋА ТАЧКА ДНЕВНОГ РЕДА:</w:t>
      </w:r>
    </w:p>
    <w:p w:rsidR="008247C0" w:rsidRPr="008247C0" w:rsidRDefault="008247C0" w:rsidP="008247C0">
      <w:pPr>
        <w:widowControl w:val="0"/>
        <w:tabs>
          <w:tab w:val="left" w:pos="1496"/>
        </w:tabs>
        <w:autoSpaceDE w:val="0"/>
        <w:autoSpaceDN w:val="0"/>
        <w:adjustRightInd w:val="0"/>
        <w:jc w:val="both"/>
        <w:rPr>
          <w:b/>
          <w:u w:val="single"/>
          <w:lang w:val="sr-Cyrl-RS"/>
        </w:rPr>
      </w:pPr>
    </w:p>
    <w:p w:rsidR="008247C0" w:rsidRPr="00C046AF" w:rsidRDefault="008247C0" w:rsidP="008247C0">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247C0" w:rsidRPr="008247C0" w:rsidRDefault="008247C0" w:rsidP="008247C0">
      <w:pPr>
        <w:jc w:val="both"/>
        <w:rPr>
          <w:rFonts w:eastAsia="Calibri"/>
          <w:lang w:val="sr-Cyrl-RS"/>
        </w:rPr>
      </w:pPr>
    </w:p>
    <w:p w:rsidR="008247C0" w:rsidRPr="008247C0" w:rsidRDefault="008247C0" w:rsidP="008247C0">
      <w:pPr>
        <w:ind w:firstLine="720"/>
        <w:jc w:val="both"/>
        <w:rPr>
          <w:rFonts w:eastAsia="Calibri"/>
          <w:lang w:val="sr-Cyrl-RS"/>
        </w:rPr>
      </w:pPr>
    </w:p>
    <w:p w:rsidR="008247C0" w:rsidRPr="008247C0" w:rsidRDefault="008247C0" w:rsidP="008247C0">
      <w:pPr>
        <w:jc w:val="center"/>
        <w:rPr>
          <w:rFonts w:eastAsia="Calibri"/>
          <w:lang w:val="sr-Cyrl-RS"/>
        </w:rPr>
      </w:pPr>
      <w:r w:rsidRPr="008247C0">
        <w:rPr>
          <w:rFonts w:eastAsia="Calibri"/>
          <w:lang w:val="sr-Cyrl-RS"/>
        </w:rPr>
        <w:t>И З В Е Ш Т А Ј</w:t>
      </w:r>
    </w:p>
    <w:p w:rsidR="008247C0" w:rsidRPr="008247C0" w:rsidRDefault="008247C0" w:rsidP="008247C0">
      <w:pPr>
        <w:jc w:val="center"/>
        <w:rPr>
          <w:rFonts w:eastAsia="Calibri"/>
          <w:lang w:val="sr-Cyrl-RS"/>
        </w:rPr>
      </w:pPr>
    </w:p>
    <w:p w:rsidR="008247C0" w:rsidRPr="008247C0" w:rsidRDefault="008247C0" w:rsidP="008247C0">
      <w:pPr>
        <w:jc w:val="center"/>
        <w:rPr>
          <w:rFonts w:eastAsia="Calibri"/>
          <w:lang w:val="sr-Latn-RS"/>
        </w:rPr>
      </w:pPr>
    </w:p>
    <w:p w:rsidR="008247C0" w:rsidRPr="008247C0" w:rsidRDefault="008247C0" w:rsidP="008247C0">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200</w:t>
      </w:r>
      <w:r>
        <w:rPr>
          <w:rFonts w:eastAsia="Calibri"/>
          <w:color w:val="000000"/>
          <w:lang w:val="sr-Cyrl-RS" w:eastAsia="sr-Cyrl-CS"/>
        </w:rPr>
        <w:t>4</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247C0" w:rsidRPr="008247C0" w:rsidRDefault="008247C0" w:rsidP="008247C0">
      <w:pPr>
        <w:jc w:val="both"/>
        <w:rPr>
          <w:rFonts w:eastAsia="Calibri"/>
          <w:color w:val="000000"/>
          <w:lang w:val="sr-Latn-RS" w:eastAsia="sr-Cyrl-CS"/>
        </w:rPr>
      </w:pPr>
    </w:p>
    <w:p w:rsidR="008247C0" w:rsidRDefault="008247C0" w:rsidP="008247C0">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t>ЧЕТВРТА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200</w:t>
      </w:r>
      <w:r>
        <w:rPr>
          <w:rFonts w:eastAsia="Calibri"/>
          <w:color w:val="000000"/>
          <w:lang w:val="sr-Cyrl-RS" w:eastAsia="sr-Cyrl-CS"/>
        </w:rPr>
        <w:t>5</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lastRenderedPageBreak/>
        <w:t>ПЕТА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200</w:t>
      </w:r>
      <w:r>
        <w:rPr>
          <w:rFonts w:eastAsia="Calibri"/>
          <w:color w:val="000000"/>
          <w:lang w:val="sr-Cyrl-RS" w:eastAsia="sr-Cyrl-CS"/>
        </w:rPr>
        <w:t>6</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За известиоца Одбора на седници Народне скупштине одређена је др Александра Томић, председник Одбора.</w:t>
      </w: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t>ШЕСТА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200</w:t>
      </w:r>
      <w:r>
        <w:rPr>
          <w:rFonts w:eastAsia="Calibri"/>
          <w:color w:val="000000"/>
          <w:lang w:val="sr-Cyrl-RS" w:eastAsia="sr-Cyrl-CS"/>
        </w:rPr>
        <w:t>7</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t>СЕДМА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200</w:t>
      </w:r>
      <w:r>
        <w:rPr>
          <w:rFonts w:eastAsia="Calibri"/>
          <w:color w:val="000000"/>
          <w:lang w:val="sr-Cyrl-RS" w:eastAsia="sr-Cyrl-CS"/>
        </w:rPr>
        <w:t>8</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lastRenderedPageBreak/>
        <w:t>ОСМА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200</w:t>
      </w:r>
      <w:r>
        <w:rPr>
          <w:rFonts w:eastAsia="Calibri"/>
          <w:color w:val="000000"/>
          <w:lang w:val="sr-Cyrl-RS" w:eastAsia="sr-Cyrl-CS"/>
        </w:rPr>
        <w:t>9</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t>ДЕВЕТА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w:t>
      </w:r>
      <w:r>
        <w:rPr>
          <w:rFonts w:eastAsia="Calibri"/>
          <w:color w:val="000000"/>
          <w:lang w:val="sr-Cyrl-CS" w:eastAsia="sr-Cyrl-CS"/>
        </w:rPr>
        <w:t>10</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t>10.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w:t>
      </w:r>
      <w:r>
        <w:rPr>
          <w:rFonts w:eastAsia="Calibri"/>
          <w:color w:val="000000"/>
          <w:lang w:val="sr-Cyrl-CS" w:eastAsia="sr-Cyrl-CS"/>
        </w:rPr>
        <w:t>11</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lastRenderedPageBreak/>
        <w:t>11.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w:t>
      </w:r>
      <w:r>
        <w:rPr>
          <w:rFonts w:eastAsia="Calibri"/>
          <w:color w:val="000000"/>
          <w:lang w:val="sr-Cyrl-CS" w:eastAsia="sr-Cyrl-CS"/>
        </w:rPr>
        <w:t>12</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t>12.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w:t>
      </w:r>
      <w:r>
        <w:rPr>
          <w:rFonts w:eastAsia="Calibri"/>
          <w:color w:val="000000"/>
          <w:lang w:val="sr-Cyrl-CS" w:eastAsia="sr-Cyrl-CS"/>
        </w:rPr>
        <w:t>13</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t>13.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w:t>
      </w:r>
      <w:r>
        <w:rPr>
          <w:rFonts w:eastAsia="Calibri"/>
          <w:color w:val="000000"/>
          <w:lang w:val="sr-Cyrl-CS" w:eastAsia="sr-Cyrl-CS"/>
        </w:rPr>
        <w:t>14</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lastRenderedPageBreak/>
        <w:t>14.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w:t>
      </w:r>
      <w:r>
        <w:rPr>
          <w:rFonts w:eastAsia="Calibri"/>
          <w:color w:val="000000"/>
          <w:lang w:val="sr-Cyrl-CS" w:eastAsia="sr-Cyrl-CS"/>
        </w:rPr>
        <w:t>15</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t>15.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w:t>
      </w:r>
      <w:r>
        <w:rPr>
          <w:rFonts w:eastAsia="Calibri"/>
          <w:color w:val="000000"/>
          <w:lang w:val="sr-Cyrl-CS" w:eastAsia="sr-Cyrl-CS"/>
        </w:rPr>
        <w:t>16</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t>16.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w:t>
      </w:r>
      <w:r>
        <w:rPr>
          <w:rFonts w:eastAsia="Calibri"/>
          <w:color w:val="000000"/>
          <w:lang w:val="sr-Cyrl-CS" w:eastAsia="sr-Cyrl-CS"/>
        </w:rPr>
        <w:t>17</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Default="0087650D" w:rsidP="0087650D">
      <w:pPr>
        <w:spacing w:after="200"/>
        <w:jc w:val="both"/>
        <w:rPr>
          <w:rFonts w:eastAsia="Calibri"/>
          <w:lang w:val="sr-Cyrl-RS"/>
        </w:rPr>
      </w:pPr>
      <w:r w:rsidRPr="008247C0">
        <w:rPr>
          <w:rFonts w:eastAsia="Calibri"/>
        </w:rPr>
        <w:tab/>
      </w:r>
      <w:r w:rsidRPr="008247C0">
        <w:rPr>
          <w:rFonts w:eastAsia="Calibri"/>
          <w:lang w:val="sr-Cyrl-RS"/>
        </w:rPr>
        <w:t xml:space="preserve">За известиоца Одбора на седници Народне скупштине одређена је др Александра Томић, председник Одбора. </w:t>
      </w: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p>
    <w:p w:rsidR="0087650D" w:rsidRDefault="0087650D" w:rsidP="0087650D">
      <w:pPr>
        <w:widowControl w:val="0"/>
        <w:tabs>
          <w:tab w:val="left" w:pos="1496"/>
        </w:tabs>
        <w:autoSpaceDE w:val="0"/>
        <w:autoSpaceDN w:val="0"/>
        <w:adjustRightInd w:val="0"/>
        <w:jc w:val="both"/>
        <w:rPr>
          <w:b/>
          <w:u w:val="single"/>
          <w:lang w:val="sr-Cyrl-RS"/>
        </w:rPr>
      </w:pPr>
      <w:r>
        <w:rPr>
          <w:b/>
          <w:u w:val="single"/>
          <w:lang w:val="sr-Cyrl-RS"/>
        </w:rPr>
        <w:lastRenderedPageBreak/>
        <w:t>17. ТАЧКА ДНЕВНОГ РЕДА:</w:t>
      </w:r>
    </w:p>
    <w:p w:rsidR="0087650D" w:rsidRPr="008247C0" w:rsidRDefault="0087650D" w:rsidP="0087650D">
      <w:pPr>
        <w:widowControl w:val="0"/>
        <w:tabs>
          <w:tab w:val="left" w:pos="1496"/>
        </w:tabs>
        <w:autoSpaceDE w:val="0"/>
        <w:autoSpaceDN w:val="0"/>
        <w:adjustRightInd w:val="0"/>
        <w:jc w:val="both"/>
        <w:rPr>
          <w:b/>
          <w:u w:val="single"/>
          <w:lang w:val="sr-Cyrl-RS"/>
        </w:rPr>
      </w:pPr>
    </w:p>
    <w:p w:rsidR="0087650D" w:rsidRPr="00C046AF" w:rsidRDefault="0087650D" w:rsidP="0087650D">
      <w:pPr>
        <w:ind w:firstLine="720"/>
        <w:jc w:val="both"/>
        <w:rPr>
          <w:lang w:val="sr-Cyrl-RS"/>
        </w:rPr>
      </w:pPr>
      <w:r w:rsidRPr="00C046AF">
        <w:rPr>
          <w:lang w:val="sr-Cyrl-RS"/>
        </w:rPr>
        <w:t>Одбор је, н</w:t>
      </w:r>
      <w:r w:rsidRPr="00C046AF">
        <w:t xml:space="preserve">а </w:t>
      </w:r>
      <w:proofErr w:type="spellStart"/>
      <w:r w:rsidRPr="00C046AF">
        <w:t>основу</w:t>
      </w:r>
      <w:proofErr w:type="spellEnd"/>
      <w:r w:rsidRPr="00C046AF">
        <w:t xml:space="preserve"> </w:t>
      </w:r>
      <w:proofErr w:type="spellStart"/>
      <w:r w:rsidRPr="00C046AF">
        <w:t>члана</w:t>
      </w:r>
      <w:proofErr w:type="spellEnd"/>
      <w:r w:rsidRPr="00C046AF">
        <w:t xml:space="preserve"> 156. </w:t>
      </w:r>
      <w:proofErr w:type="spellStart"/>
      <w:proofErr w:type="gramStart"/>
      <w:r w:rsidRPr="00C046AF">
        <w:t>став</w:t>
      </w:r>
      <w:proofErr w:type="spellEnd"/>
      <w:proofErr w:type="gramEnd"/>
      <w:r w:rsidRPr="00C046AF">
        <w:t xml:space="preserve"> 3. </w:t>
      </w:r>
      <w:proofErr w:type="spellStart"/>
      <w:r w:rsidRPr="00C046AF">
        <w:t>Пословника</w:t>
      </w:r>
      <w:proofErr w:type="spellEnd"/>
      <w:r w:rsidRPr="00C046AF">
        <w:t xml:space="preserve"> </w:t>
      </w:r>
      <w:proofErr w:type="spellStart"/>
      <w:r w:rsidRPr="00C046AF">
        <w:t>Народне</w:t>
      </w:r>
      <w:proofErr w:type="spellEnd"/>
      <w:r w:rsidRPr="00C046AF">
        <w:t xml:space="preserve"> </w:t>
      </w:r>
      <w:proofErr w:type="spellStart"/>
      <w:r w:rsidRPr="00C046AF">
        <w:t>Скупштине</w:t>
      </w:r>
      <w:proofErr w:type="spellEnd"/>
      <w:r w:rsidRPr="00C046AF">
        <w:t xml:space="preserve">, </w:t>
      </w:r>
      <w:r>
        <w:rPr>
          <w:color w:val="000000" w:themeColor="text1"/>
          <w:lang w:val="sr-Cyrl-RS"/>
        </w:rPr>
        <w:t>већином гласова (9 за, један није гласао)</w:t>
      </w:r>
      <w:proofErr w:type="gramStart"/>
      <w:r>
        <w:rPr>
          <w:color w:val="000000" w:themeColor="text1"/>
          <w:lang w:val="sr-Cyrl-RS"/>
        </w:rPr>
        <w:t xml:space="preserve">, </w:t>
      </w:r>
      <w:r w:rsidRPr="00C046AF">
        <w:rPr>
          <w:lang w:val="sr-Cyrl-RS"/>
        </w:rPr>
        <w:t xml:space="preserve"> одлучио</w:t>
      </w:r>
      <w:proofErr w:type="gramEnd"/>
      <w:r w:rsidRPr="00C046AF">
        <w:rPr>
          <w:lang w:val="sr-Cyrl-RS"/>
        </w:rPr>
        <w:t xml:space="preserve">  да поднесе следећи</w:t>
      </w:r>
    </w:p>
    <w:p w:rsidR="0087650D" w:rsidRPr="008247C0" w:rsidRDefault="0087650D" w:rsidP="0087650D">
      <w:pPr>
        <w:jc w:val="both"/>
        <w:rPr>
          <w:rFonts w:eastAsia="Calibri"/>
          <w:lang w:val="sr-Cyrl-RS"/>
        </w:rPr>
      </w:pPr>
    </w:p>
    <w:p w:rsidR="0087650D" w:rsidRPr="008247C0" w:rsidRDefault="0087650D" w:rsidP="0087650D">
      <w:pPr>
        <w:ind w:firstLine="720"/>
        <w:jc w:val="both"/>
        <w:rPr>
          <w:rFonts w:eastAsia="Calibri"/>
          <w:lang w:val="sr-Cyrl-RS"/>
        </w:rPr>
      </w:pPr>
    </w:p>
    <w:p w:rsidR="0087650D" w:rsidRPr="008247C0" w:rsidRDefault="0087650D" w:rsidP="0087650D">
      <w:pPr>
        <w:jc w:val="center"/>
        <w:rPr>
          <w:rFonts w:eastAsia="Calibri"/>
          <w:lang w:val="sr-Cyrl-RS"/>
        </w:rPr>
      </w:pPr>
      <w:r w:rsidRPr="008247C0">
        <w:rPr>
          <w:rFonts w:eastAsia="Calibri"/>
          <w:lang w:val="sr-Cyrl-RS"/>
        </w:rPr>
        <w:t>И З В Е Ш Т А Ј</w:t>
      </w:r>
    </w:p>
    <w:p w:rsidR="0087650D" w:rsidRPr="008247C0" w:rsidRDefault="0087650D" w:rsidP="0087650D">
      <w:pPr>
        <w:jc w:val="center"/>
        <w:rPr>
          <w:rFonts w:eastAsia="Calibri"/>
          <w:lang w:val="sr-Cyrl-RS"/>
        </w:rPr>
      </w:pPr>
    </w:p>
    <w:p w:rsidR="0087650D" w:rsidRPr="008247C0" w:rsidRDefault="0087650D" w:rsidP="0087650D">
      <w:pPr>
        <w:jc w:val="center"/>
        <w:rPr>
          <w:rFonts w:eastAsia="Calibri"/>
          <w:lang w:val="sr-Latn-RS"/>
        </w:rPr>
      </w:pPr>
    </w:p>
    <w:p w:rsidR="0087650D" w:rsidRPr="008247C0" w:rsidRDefault="0087650D" w:rsidP="0087650D">
      <w:pPr>
        <w:jc w:val="both"/>
        <w:rPr>
          <w:rFonts w:eastAsia="Calibri"/>
          <w:color w:val="000000"/>
          <w:lang w:val="sr-Latn-RS" w:eastAsia="sr-Cyrl-CS"/>
        </w:rPr>
      </w:pPr>
      <w:r w:rsidRPr="008247C0">
        <w:rPr>
          <w:rFonts w:ascii="Calibri" w:eastAsia="Calibri" w:hAnsi="Calibri"/>
          <w:sz w:val="22"/>
          <w:szCs w:val="22"/>
        </w:rPr>
        <w:tab/>
      </w:r>
      <w:r w:rsidRPr="008247C0">
        <w:rPr>
          <w:rFonts w:eastAsia="Calibri"/>
          <w:lang w:val="sr-Cyrl-RS"/>
        </w:rPr>
        <w:t xml:space="preserve">Одбор је, у складу са чл. 155. став 2. и 177.  Пословника Народне скупштине, одлучио да предложи Народној скупштини да прихвати </w:t>
      </w:r>
      <w:r w:rsidRPr="008247C0">
        <w:rPr>
          <w:rFonts w:eastAsia="Calibri"/>
          <w:color w:val="000000"/>
          <w:lang w:val="sr-Cyrl-RS" w:eastAsia="sr-Cyrl-CS"/>
        </w:rPr>
        <w:t>П</w:t>
      </w:r>
      <w:r w:rsidRPr="008247C0">
        <w:rPr>
          <w:rFonts w:eastAsia="Calibri"/>
          <w:color w:val="000000"/>
          <w:lang w:val="sr-Cyrl-CS" w:eastAsia="sr-Cyrl-CS"/>
        </w:rPr>
        <w:t>редлог закона о завршном рачуну буџета Републике Србије за 20</w:t>
      </w:r>
      <w:r>
        <w:rPr>
          <w:rFonts w:eastAsia="Calibri"/>
          <w:color w:val="000000"/>
          <w:lang w:val="sr-Cyrl-CS" w:eastAsia="sr-Cyrl-CS"/>
        </w:rPr>
        <w:t>18</w:t>
      </w:r>
      <w:r w:rsidRPr="008247C0">
        <w:rPr>
          <w:rFonts w:eastAsia="Calibri"/>
          <w:color w:val="000000"/>
          <w:lang w:val="sr-Cyrl-CS" w:eastAsia="sr-Cyrl-CS"/>
        </w:rPr>
        <w:t>. годину</w:t>
      </w:r>
      <w:r w:rsidRPr="008247C0">
        <w:rPr>
          <w:rFonts w:eastAsia="Calibri"/>
        </w:rPr>
        <w:t>,</w:t>
      </w:r>
      <w:r w:rsidRPr="008247C0">
        <w:rPr>
          <w:rFonts w:eastAsia="Calibri"/>
          <w:color w:val="000000"/>
          <w:lang w:val="sr-Cyrl-RS" w:eastAsia="sr-Cyrl-CS"/>
        </w:rPr>
        <w:t xml:space="preserve"> у начелу.</w:t>
      </w:r>
    </w:p>
    <w:p w:rsidR="0087650D" w:rsidRPr="008247C0" w:rsidRDefault="0087650D" w:rsidP="0087650D">
      <w:pPr>
        <w:jc w:val="both"/>
        <w:rPr>
          <w:rFonts w:eastAsia="Calibri"/>
          <w:color w:val="000000"/>
          <w:lang w:val="sr-Latn-RS" w:eastAsia="sr-Cyrl-CS"/>
        </w:rPr>
      </w:pPr>
    </w:p>
    <w:p w:rsidR="0087650D" w:rsidRPr="008247C0" w:rsidRDefault="0087650D" w:rsidP="0087650D">
      <w:pPr>
        <w:spacing w:after="200"/>
        <w:jc w:val="both"/>
        <w:rPr>
          <w:rFonts w:eastAsia="Calibri"/>
          <w:lang w:val="sr-Cyrl-RS"/>
        </w:rPr>
      </w:pPr>
      <w:r w:rsidRPr="008247C0">
        <w:rPr>
          <w:rFonts w:eastAsia="Calibri"/>
        </w:rPr>
        <w:tab/>
      </w:r>
      <w:r w:rsidRPr="008247C0">
        <w:rPr>
          <w:rFonts w:eastAsia="Calibri"/>
          <w:lang w:val="sr-Cyrl-RS"/>
        </w:rPr>
        <w:t>За известиоца Одбора на седници Народне скупштине одређена је др Александра Томић, председн</w:t>
      </w:r>
      <w:r w:rsidR="00DC5087">
        <w:rPr>
          <w:rFonts w:eastAsia="Calibri"/>
          <w:lang w:val="sr-Cyrl-RS"/>
        </w:rPr>
        <w:t xml:space="preserve">ик Одбора. </w:t>
      </w:r>
    </w:p>
    <w:p w:rsidR="00447E8A" w:rsidRPr="00896F8B" w:rsidRDefault="00447E8A" w:rsidP="00447E8A">
      <w:pPr>
        <w:ind w:firstLine="720"/>
        <w:jc w:val="both"/>
        <w:rPr>
          <w:lang w:val="sr-Cyrl-RS"/>
        </w:rPr>
      </w:pPr>
      <w:bookmarkStart w:id="0" w:name="_GoBack"/>
      <w:bookmarkEnd w:id="0"/>
    </w:p>
    <w:p w:rsidR="0083180D" w:rsidRPr="00C046AF" w:rsidRDefault="0083180D" w:rsidP="00447E8A">
      <w:pPr>
        <w:ind w:firstLine="720"/>
        <w:jc w:val="both"/>
        <w:rPr>
          <w:lang w:val="sr-Cyrl-RS"/>
        </w:rPr>
      </w:pPr>
      <w:r w:rsidRPr="00C046AF">
        <w:rPr>
          <w:lang w:val="sr-Cyrl-RS"/>
        </w:rPr>
        <w:t>Седница је завршена у 1</w:t>
      </w:r>
      <w:r w:rsidR="00DC5087">
        <w:rPr>
          <w:lang w:val="sr-Cyrl-RS"/>
        </w:rPr>
        <w:t>3</w:t>
      </w:r>
      <w:r w:rsidR="003D0A37">
        <w:rPr>
          <w:lang w:val="sr-Cyrl-RS"/>
        </w:rPr>
        <w:t>,</w:t>
      </w:r>
      <w:r w:rsidR="00DC5087">
        <w:rPr>
          <w:lang w:val="sr-Cyrl-RS"/>
        </w:rPr>
        <w:t>3</w:t>
      </w:r>
      <w:r w:rsidRPr="00C046AF">
        <w:rPr>
          <w:lang w:val="sr-Cyrl-RS"/>
        </w:rPr>
        <w:t xml:space="preserve">0 часова. </w:t>
      </w:r>
    </w:p>
    <w:p w:rsidR="001E5408" w:rsidRPr="00C046AF" w:rsidRDefault="001E5408" w:rsidP="00447E8A">
      <w:pPr>
        <w:ind w:firstLine="720"/>
        <w:jc w:val="both"/>
        <w:rPr>
          <w:lang w:val="sr-Cyrl-RS"/>
        </w:rPr>
      </w:pPr>
    </w:p>
    <w:p w:rsidR="0083180D" w:rsidRPr="00C046AF" w:rsidRDefault="0083180D" w:rsidP="00447E8A">
      <w:pPr>
        <w:ind w:firstLine="720"/>
        <w:jc w:val="both"/>
        <w:rPr>
          <w:lang w:val="sr-Cyrl-RS"/>
        </w:rPr>
      </w:pPr>
      <w:r w:rsidRPr="00C046AF">
        <w:rPr>
          <w:lang w:val="sr-Cyrl-RS"/>
        </w:rPr>
        <w:t>Седница је тонски снимана.</w:t>
      </w:r>
    </w:p>
    <w:p w:rsidR="0083180D" w:rsidRPr="00C046AF" w:rsidRDefault="0083180D" w:rsidP="00447E8A">
      <w:pPr>
        <w:ind w:firstLine="720"/>
        <w:jc w:val="both"/>
        <w:rPr>
          <w:lang w:val="sr-Cyrl-RS"/>
        </w:rPr>
      </w:pPr>
    </w:p>
    <w:p w:rsidR="0083180D" w:rsidRPr="00C046AF" w:rsidRDefault="0083180D" w:rsidP="00447E8A">
      <w:pPr>
        <w:ind w:firstLine="720"/>
        <w:jc w:val="both"/>
        <w:rPr>
          <w:lang w:val="sr-Cyrl-RS"/>
        </w:rPr>
      </w:pPr>
    </w:p>
    <w:p w:rsidR="001E5408" w:rsidRPr="00C046AF" w:rsidRDefault="001E5408" w:rsidP="00447E8A">
      <w:pPr>
        <w:ind w:firstLine="720"/>
        <w:jc w:val="both"/>
        <w:rPr>
          <w:lang w:val="sr-Cyrl-RS"/>
        </w:rPr>
      </w:pPr>
    </w:p>
    <w:p w:rsidR="0083180D" w:rsidRPr="00C046AF" w:rsidRDefault="0083180D" w:rsidP="00447E8A">
      <w:pPr>
        <w:ind w:firstLine="720"/>
        <w:jc w:val="both"/>
        <w:rPr>
          <w:lang w:val="sr-Cyrl-RS"/>
        </w:rPr>
      </w:pPr>
      <w:r w:rsidRPr="00C046AF">
        <w:rPr>
          <w:lang w:val="sr-Cyrl-RS"/>
        </w:rPr>
        <w:t>СЕКРЕТАР ОДБОРА</w:t>
      </w:r>
      <w:r w:rsidRPr="00C046AF">
        <w:rPr>
          <w:lang w:val="sr-Cyrl-RS"/>
        </w:rPr>
        <w:tab/>
      </w:r>
      <w:r w:rsidRPr="00C046AF">
        <w:rPr>
          <w:lang w:val="sr-Cyrl-RS"/>
        </w:rPr>
        <w:tab/>
      </w:r>
      <w:r w:rsidRPr="00C046AF">
        <w:rPr>
          <w:lang w:val="sr-Cyrl-RS"/>
        </w:rPr>
        <w:tab/>
      </w:r>
      <w:r w:rsidRPr="00C046AF">
        <w:rPr>
          <w:lang w:val="sr-Cyrl-RS"/>
        </w:rPr>
        <w:tab/>
      </w:r>
      <w:r w:rsidR="005F6BEC" w:rsidRPr="00C046AF">
        <w:t xml:space="preserve">   </w:t>
      </w:r>
      <w:r w:rsidR="00C046AF" w:rsidRPr="00C046AF">
        <w:rPr>
          <w:lang w:val="sr-Cyrl-RS"/>
        </w:rPr>
        <w:t xml:space="preserve">     </w:t>
      </w:r>
      <w:r w:rsidRPr="00C046AF">
        <w:rPr>
          <w:lang w:val="sr-Cyrl-RS"/>
        </w:rPr>
        <w:t xml:space="preserve">ПРЕДСЕДНИК </w:t>
      </w:r>
    </w:p>
    <w:p w:rsidR="001E5408" w:rsidRPr="00C046AF" w:rsidRDefault="001E5408" w:rsidP="001E5408">
      <w:pPr>
        <w:jc w:val="both"/>
        <w:rPr>
          <w:lang w:val="sr-Cyrl-RS"/>
        </w:rPr>
      </w:pPr>
      <w:r w:rsidRPr="00C046AF">
        <w:rPr>
          <w:lang w:val="sr-Cyrl-RS"/>
        </w:rPr>
        <w:t xml:space="preserve">  </w:t>
      </w:r>
    </w:p>
    <w:p w:rsidR="0083180D" w:rsidRPr="00C046AF" w:rsidRDefault="001E5408" w:rsidP="001E5408">
      <w:pPr>
        <w:jc w:val="both"/>
        <w:rPr>
          <w:lang w:val="sr-Cyrl-RS"/>
        </w:rPr>
      </w:pPr>
      <w:r w:rsidRPr="00C046AF">
        <w:rPr>
          <w:lang w:val="sr-Cyrl-RS"/>
        </w:rPr>
        <w:t xml:space="preserve">     </w:t>
      </w:r>
      <w:r w:rsidR="002C258C">
        <w:rPr>
          <w:lang w:val="sr-Cyrl-RS"/>
        </w:rPr>
        <w:t xml:space="preserve">         </w:t>
      </w:r>
      <w:r w:rsidR="00C046AF" w:rsidRPr="00C046AF">
        <w:rPr>
          <w:lang w:val="sr-Cyrl-RS"/>
        </w:rPr>
        <w:t xml:space="preserve">Тијана Игњатовић                </w:t>
      </w:r>
      <w:r w:rsidR="0083180D" w:rsidRPr="00C046AF">
        <w:rPr>
          <w:lang w:val="sr-Cyrl-RS"/>
        </w:rPr>
        <w:tab/>
      </w:r>
      <w:r w:rsidR="0083180D" w:rsidRPr="00C046AF">
        <w:rPr>
          <w:lang w:val="sr-Cyrl-RS"/>
        </w:rPr>
        <w:tab/>
      </w:r>
      <w:r w:rsidR="0083180D" w:rsidRPr="00C046AF">
        <w:rPr>
          <w:lang w:val="sr-Cyrl-RS"/>
        </w:rPr>
        <w:tab/>
        <w:t xml:space="preserve">   </w:t>
      </w:r>
      <w:r w:rsidRPr="00C046AF">
        <w:rPr>
          <w:lang w:val="sr-Cyrl-RS"/>
        </w:rPr>
        <w:t xml:space="preserve">  </w:t>
      </w:r>
      <w:r w:rsidR="0083180D" w:rsidRPr="00C046AF">
        <w:rPr>
          <w:lang w:val="sr-Cyrl-RS"/>
        </w:rPr>
        <w:t xml:space="preserve"> др Александра Томић</w:t>
      </w:r>
    </w:p>
    <w:p w:rsidR="00D87C0A" w:rsidRPr="00C046AF" w:rsidRDefault="00D87C0A" w:rsidP="00052394">
      <w:pPr>
        <w:ind w:firstLine="720"/>
        <w:jc w:val="both"/>
        <w:rPr>
          <w:b/>
          <w:lang w:val="sr-Cyrl-RS"/>
        </w:rPr>
      </w:pPr>
    </w:p>
    <w:sectPr w:rsidR="00D87C0A" w:rsidRPr="00C046AF" w:rsidSect="0013174E">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4A" w:rsidRDefault="00DB174A" w:rsidP="00516151">
      <w:r>
        <w:separator/>
      </w:r>
    </w:p>
  </w:endnote>
  <w:endnote w:type="continuationSeparator" w:id="0">
    <w:p w:rsidR="00DB174A" w:rsidRDefault="00DB174A" w:rsidP="0051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43900"/>
      <w:docPartObj>
        <w:docPartGallery w:val="Page Numbers (Bottom of Page)"/>
        <w:docPartUnique/>
      </w:docPartObj>
    </w:sdtPr>
    <w:sdtEndPr>
      <w:rPr>
        <w:noProof/>
      </w:rPr>
    </w:sdtEndPr>
    <w:sdtContent>
      <w:p w:rsidR="0087650D" w:rsidRDefault="0087650D">
        <w:pPr>
          <w:pStyle w:val="Footer"/>
          <w:jc w:val="right"/>
        </w:pPr>
        <w:r>
          <w:fldChar w:fldCharType="begin"/>
        </w:r>
        <w:r>
          <w:instrText xml:space="preserve"> PAGE   \* MERGEFORMAT </w:instrText>
        </w:r>
        <w:r>
          <w:fldChar w:fldCharType="separate"/>
        </w:r>
        <w:r w:rsidR="00FC1084">
          <w:rPr>
            <w:noProof/>
          </w:rPr>
          <w:t>9</w:t>
        </w:r>
        <w:r>
          <w:rPr>
            <w:noProof/>
          </w:rPr>
          <w:fldChar w:fldCharType="end"/>
        </w:r>
      </w:p>
    </w:sdtContent>
  </w:sdt>
  <w:p w:rsidR="0087650D" w:rsidRDefault="00876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4A" w:rsidRDefault="00DB174A" w:rsidP="00516151">
      <w:r>
        <w:separator/>
      </w:r>
    </w:p>
  </w:footnote>
  <w:footnote w:type="continuationSeparator" w:id="0">
    <w:p w:rsidR="00DB174A" w:rsidRDefault="00DB174A" w:rsidP="00516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3EC"/>
    <w:multiLevelType w:val="hybridMultilevel"/>
    <w:tmpl w:val="568A4858"/>
    <w:lvl w:ilvl="0" w:tplc="50949A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76D12"/>
    <w:multiLevelType w:val="hybridMultilevel"/>
    <w:tmpl w:val="DFD0CE60"/>
    <w:lvl w:ilvl="0" w:tplc="5BF4F2BC">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FB3B7A"/>
    <w:multiLevelType w:val="hybridMultilevel"/>
    <w:tmpl w:val="03E02B1A"/>
    <w:lvl w:ilvl="0" w:tplc="50949A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A16A82"/>
    <w:multiLevelType w:val="hybridMultilevel"/>
    <w:tmpl w:val="32ECFC7C"/>
    <w:lvl w:ilvl="0" w:tplc="86B8CE30">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1A0974F8"/>
    <w:multiLevelType w:val="hybridMultilevel"/>
    <w:tmpl w:val="39A49FB2"/>
    <w:lvl w:ilvl="0" w:tplc="BF8010BC">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6B209A"/>
    <w:multiLevelType w:val="hybridMultilevel"/>
    <w:tmpl w:val="DD2A2CEA"/>
    <w:lvl w:ilvl="0" w:tplc="34143530">
      <w:start w:val="48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53F6C16"/>
    <w:multiLevelType w:val="hybridMultilevel"/>
    <w:tmpl w:val="87B81412"/>
    <w:lvl w:ilvl="0" w:tplc="DF241C14">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2D0B3B"/>
    <w:multiLevelType w:val="hybridMultilevel"/>
    <w:tmpl w:val="EF6A5B32"/>
    <w:lvl w:ilvl="0" w:tplc="BF801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EE6717"/>
    <w:multiLevelType w:val="hybridMultilevel"/>
    <w:tmpl w:val="364A32F6"/>
    <w:lvl w:ilvl="0" w:tplc="4EBE22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E21CED"/>
    <w:multiLevelType w:val="hybridMultilevel"/>
    <w:tmpl w:val="DCA659CA"/>
    <w:lvl w:ilvl="0" w:tplc="50949AB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868EA"/>
    <w:multiLevelType w:val="hybridMultilevel"/>
    <w:tmpl w:val="9976D7B4"/>
    <w:lvl w:ilvl="0" w:tplc="BF8010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B7B54C4"/>
    <w:multiLevelType w:val="hybridMultilevel"/>
    <w:tmpl w:val="3448134C"/>
    <w:lvl w:ilvl="0" w:tplc="E0DE53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E76F77"/>
    <w:multiLevelType w:val="hybridMultilevel"/>
    <w:tmpl w:val="00C00A12"/>
    <w:lvl w:ilvl="0" w:tplc="BF801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B541F1"/>
    <w:multiLevelType w:val="hybridMultilevel"/>
    <w:tmpl w:val="F5BCE184"/>
    <w:lvl w:ilvl="0" w:tplc="154C46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D476F9"/>
    <w:multiLevelType w:val="hybridMultilevel"/>
    <w:tmpl w:val="89EECF5A"/>
    <w:lvl w:ilvl="0" w:tplc="9C48DCE2">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8D7597"/>
    <w:multiLevelType w:val="hybridMultilevel"/>
    <w:tmpl w:val="160638B2"/>
    <w:lvl w:ilvl="0" w:tplc="27C29E94">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9"/>
  </w:num>
  <w:num w:numId="4">
    <w:abstractNumId w:val="0"/>
  </w:num>
  <w:num w:numId="5">
    <w:abstractNumId w:val="15"/>
  </w:num>
  <w:num w:numId="6">
    <w:abstractNumId w:val="8"/>
  </w:num>
  <w:num w:numId="7">
    <w:abstractNumId w:val="6"/>
  </w:num>
  <w:num w:numId="8">
    <w:abstractNumId w:val="11"/>
  </w:num>
  <w:num w:numId="9">
    <w:abstractNumId w:val="1"/>
  </w:num>
  <w:num w:numId="10">
    <w:abstractNumId w:val="14"/>
  </w:num>
  <w:num w:numId="11">
    <w:abstractNumId w:val="2"/>
  </w:num>
  <w:num w:numId="12">
    <w:abstractNumId w:val="7"/>
  </w:num>
  <w:num w:numId="13">
    <w:abstractNumId w:val="3"/>
  </w:num>
  <w:num w:numId="14">
    <w:abstractNumId w:val="1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C1"/>
    <w:rsid w:val="00012A7C"/>
    <w:rsid w:val="0003257A"/>
    <w:rsid w:val="00033D2A"/>
    <w:rsid w:val="00052394"/>
    <w:rsid w:val="00052D3E"/>
    <w:rsid w:val="00073780"/>
    <w:rsid w:val="00074713"/>
    <w:rsid w:val="0008692E"/>
    <w:rsid w:val="000A575C"/>
    <w:rsid w:val="000B67B7"/>
    <w:rsid w:val="000B7ADE"/>
    <w:rsid w:val="000C3332"/>
    <w:rsid w:val="000D1849"/>
    <w:rsid w:val="000E1C0A"/>
    <w:rsid w:val="00102D0E"/>
    <w:rsid w:val="00123534"/>
    <w:rsid w:val="0013174E"/>
    <w:rsid w:val="001435E5"/>
    <w:rsid w:val="0016048C"/>
    <w:rsid w:val="0016546B"/>
    <w:rsid w:val="001E1DA4"/>
    <w:rsid w:val="001E5408"/>
    <w:rsid w:val="001F5434"/>
    <w:rsid w:val="00205C09"/>
    <w:rsid w:val="00222B14"/>
    <w:rsid w:val="00242E19"/>
    <w:rsid w:val="00243190"/>
    <w:rsid w:val="00251B34"/>
    <w:rsid w:val="00255F11"/>
    <w:rsid w:val="00276A87"/>
    <w:rsid w:val="002864F0"/>
    <w:rsid w:val="002A4C30"/>
    <w:rsid w:val="002B1DF1"/>
    <w:rsid w:val="002C258C"/>
    <w:rsid w:val="002E7874"/>
    <w:rsid w:val="002F7645"/>
    <w:rsid w:val="00316278"/>
    <w:rsid w:val="00317D5F"/>
    <w:rsid w:val="0034604C"/>
    <w:rsid w:val="00357325"/>
    <w:rsid w:val="003716F5"/>
    <w:rsid w:val="0039166F"/>
    <w:rsid w:val="00395902"/>
    <w:rsid w:val="003A2798"/>
    <w:rsid w:val="003A2F7D"/>
    <w:rsid w:val="003A4E7E"/>
    <w:rsid w:val="003B0DF1"/>
    <w:rsid w:val="003D0A37"/>
    <w:rsid w:val="00414F81"/>
    <w:rsid w:val="00417D3C"/>
    <w:rsid w:val="00447E8A"/>
    <w:rsid w:val="004660A0"/>
    <w:rsid w:val="00490B79"/>
    <w:rsid w:val="004A1130"/>
    <w:rsid w:val="004B19F5"/>
    <w:rsid w:val="004B2058"/>
    <w:rsid w:val="004B2CD8"/>
    <w:rsid w:val="005129EC"/>
    <w:rsid w:val="00516151"/>
    <w:rsid w:val="0053640A"/>
    <w:rsid w:val="0055170D"/>
    <w:rsid w:val="00590C38"/>
    <w:rsid w:val="00592EDE"/>
    <w:rsid w:val="0059301D"/>
    <w:rsid w:val="00597059"/>
    <w:rsid w:val="005A5FD9"/>
    <w:rsid w:val="005C0726"/>
    <w:rsid w:val="005C6AB6"/>
    <w:rsid w:val="005D56E1"/>
    <w:rsid w:val="005E2610"/>
    <w:rsid w:val="005F6BEC"/>
    <w:rsid w:val="005F6C36"/>
    <w:rsid w:val="00614001"/>
    <w:rsid w:val="00667E5C"/>
    <w:rsid w:val="006857A5"/>
    <w:rsid w:val="006926F0"/>
    <w:rsid w:val="00694469"/>
    <w:rsid w:val="00696086"/>
    <w:rsid w:val="006D0EED"/>
    <w:rsid w:val="006D2658"/>
    <w:rsid w:val="006E1F70"/>
    <w:rsid w:val="006E2457"/>
    <w:rsid w:val="006E5712"/>
    <w:rsid w:val="006F136A"/>
    <w:rsid w:val="006F2CC4"/>
    <w:rsid w:val="00706705"/>
    <w:rsid w:val="0070716B"/>
    <w:rsid w:val="00744AE6"/>
    <w:rsid w:val="0076445B"/>
    <w:rsid w:val="00782340"/>
    <w:rsid w:val="007A02E1"/>
    <w:rsid w:val="007A07DD"/>
    <w:rsid w:val="007B05FF"/>
    <w:rsid w:val="007B3E7F"/>
    <w:rsid w:val="007D266A"/>
    <w:rsid w:val="007D426F"/>
    <w:rsid w:val="007E04C1"/>
    <w:rsid w:val="008111EE"/>
    <w:rsid w:val="00812691"/>
    <w:rsid w:val="008247C0"/>
    <w:rsid w:val="0083180D"/>
    <w:rsid w:val="0087650D"/>
    <w:rsid w:val="00884A43"/>
    <w:rsid w:val="00896F8B"/>
    <w:rsid w:val="008A1068"/>
    <w:rsid w:val="008C2D15"/>
    <w:rsid w:val="008D45BF"/>
    <w:rsid w:val="00917F53"/>
    <w:rsid w:val="00935A48"/>
    <w:rsid w:val="00937034"/>
    <w:rsid w:val="00956935"/>
    <w:rsid w:val="00991ECF"/>
    <w:rsid w:val="009A6FDA"/>
    <w:rsid w:val="009B0B7C"/>
    <w:rsid w:val="009B3A71"/>
    <w:rsid w:val="009B422A"/>
    <w:rsid w:val="009D183B"/>
    <w:rsid w:val="009D6804"/>
    <w:rsid w:val="00A00C37"/>
    <w:rsid w:val="00A03188"/>
    <w:rsid w:val="00A03E55"/>
    <w:rsid w:val="00A3212E"/>
    <w:rsid w:val="00A425F5"/>
    <w:rsid w:val="00A62CFD"/>
    <w:rsid w:val="00AB1D8A"/>
    <w:rsid w:val="00AB2B3B"/>
    <w:rsid w:val="00AB412C"/>
    <w:rsid w:val="00B134A1"/>
    <w:rsid w:val="00B269D7"/>
    <w:rsid w:val="00B31918"/>
    <w:rsid w:val="00B41D45"/>
    <w:rsid w:val="00B602B9"/>
    <w:rsid w:val="00B90A54"/>
    <w:rsid w:val="00B9366B"/>
    <w:rsid w:val="00B965BA"/>
    <w:rsid w:val="00BC239C"/>
    <w:rsid w:val="00BC57E7"/>
    <w:rsid w:val="00BF1493"/>
    <w:rsid w:val="00C03F65"/>
    <w:rsid w:val="00C046AF"/>
    <w:rsid w:val="00C05BF2"/>
    <w:rsid w:val="00C1340D"/>
    <w:rsid w:val="00C27872"/>
    <w:rsid w:val="00C40010"/>
    <w:rsid w:val="00C67972"/>
    <w:rsid w:val="00C87101"/>
    <w:rsid w:val="00CA0C85"/>
    <w:rsid w:val="00CD1625"/>
    <w:rsid w:val="00CD50E2"/>
    <w:rsid w:val="00CD6604"/>
    <w:rsid w:val="00CE53EB"/>
    <w:rsid w:val="00D14041"/>
    <w:rsid w:val="00D30CE3"/>
    <w:rsid w:val="00D60BCE"/>
    <w:rsid w:val="00D6252D"/>
    <w:rsid w:val="00D72EEA"/>
    <w:rsid w:val="00D87C0A"/>
    <w:rsid w:val="00DA3D22"/>
    <w:rsid w:val="00DB174A"/>
    <w:rsid w:val="00DC5087"/>
    <w:rsid w:val="00DC674B"/>
    <w:rsid w:val="00E13F25"/>
    <w:rsid w:val="00E262A5"/>
    <w:rsid w:val="00E36C9C"/>
    <w:rsid w:val="00E463B7"/>
    <w:rsid w:val="00E54007"/>
    <w:rsid w:val="00E642C0"/>
    <w:rsid w:val="00E712E4"/>
    <w:rsid w:val="00E779AC"/>
    <w:rsid w:val="00E846BA"/>
    <w:rsid w:val="00EA32C8"/>
    <w:rsid w:val="00EB3AE4"/>
    <w:rsid w:val="00EB56F1"/>
    <w:rsid w:val="00EE116F"/>
    <w:rsid w:val="00EF5D04"/>
    <w:rsid w:val="00F2326C"/>
    <w:rsid w:val="00F3484D"/>
    <w:rsid w:val="00F367FC"/>
    <w:rsid w:val="00F44BC8"/>
    <w:rsid w:val="00F53CB3"/>
    <w:rsid w:val="00F64966"/>
    <w:rsid w:val="00F832BE"/>
    <w:rsid w:val="00FB32D8"/>
    <w:rsid w:val="00FC1084"/>
    <w:rsid w:val="00FC1B19"/>
    <w:rsid w:val="00FD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D8A"/>
    <w:pPr>
      <w:spacing w:after="0" w:line="240" w:lineRule="auto"/>
    </w:pPr>
    <w:rPr>
      <w:rFonts w:ascii="Calibri" w:eastAsia="Times New Roman" w:hAnsi="Calibri" w:cs="Times New Roman"/>
    </w:rPr>
  </w:style>
  <w:style w:type="paragraph" w:styleId="ListParagraph">
    <w:name w:val="List Paragraph"/>
    <w:basedOn w:val="Normal"/>
    <w:uiPriority w:val="34"/>
    <w:qFormat/>
    <w:rsid w:val="00AB1D8A"/>
    <w:pPr>
      <w:ind w:left="720"/>
      <w:contextualSpacing/>
      <w:jc w:val="both"/>
    </w:pPr>
    <w:rPr>
      <w:sz w:val="26"/>
      <w:szCs w:val="26"/>
      <w:lang w:val="sr-Cyrl-CS"/>
    </w:rPr>
  </w:style>
  <w:style w:type="character" w:customStyle="1" w:styleId="FontStyle11">
    <w:name w:val="Font Style11"/>
    <w:basedOn w:val="DefaultParagraphFont"/>
    <w:uiPriority w:val="99"/>
    <w:rsid w:val="00AB1D8A"/>
    <w:rPr>
      <w:rFonts w:ascii="Arial" w:hAnsi="Arial" w:cs="Arial"/>
      <w:color w:val="000000"/>
      <w:sz w:val="24"/>
      <w:szCs w:val="24"/>
    </w:rPr>
  </w:style>
  <w:style w:type="character" w:styleId="Strong">
    <w:name w:val="Strong"/>
    <w:basedOn w:val="DefaultParagraphFont"/>
    <w:uiPriority w:val="22"/>
    <w:qFormat/>
    <w:rsid w:val="00AB1D8A"/>
    <w:rPr>
      <w:b/>
      <w:bCs/>
    </w:rPr>
  </w:style>
  <w:style w:type="character" w:customStyle="1" w:styleId="colornavy">
    <w:name w:val="color_navy"/>
    <w:rsid w:val="003716F5"/>
  </w:style>
  <w:style w:type="character" w:customStyle="1" w:styleId="colornavy1">
    <w:name w:val="color_navy1"/>
    <w:rsid w:val="003716F5"/>
    <w:rPr>
      <w:color w:val="000080"/>
    </w:rPr>
  </w:style>
  <w:style w:type="character" w:customStyle="1" w:styleId="FontStyle14">
    <w:name w:val="Font Style14"/>
    <w:basedOn w:val="DefaultParagraphFont"/>
    <w:uiPriority w:val="99"/>
    <w:rsid w:val="00A425F5"/>
    <w:rPr>
      <w:rFonts w:ascii="Arial" w:hAnsi="Arial" w:cs="Arial"/>
      <w:b/>
      <w:bCs/>
      <w:color w:val="000000"/>
      <w:sz w:val="24"/>
      <w:szCs w:val="24"/>
    </w:rPr>
  </w:style>
  <w:style w:type="character" w:customStyle="1" w:styleId="FontStyle67">
    <w:name w:val="Font Style67"/>
    <w:basedOn w:val="DefaultParagraphFont"/>
    <w:uiPriority w:val="99"/>
    <w:rsid w:val="00956935"/>
    <w:rPr>
      <w:rFonts w:ascii="Times New Roman" w:hAnsi="Times New Roman" w:cs="Times New Roman"/>
      <w:color w:val="000000"/>
      <w:sz w:val="22"/>
      <w:szCs w:val="22"/>
    </w:rPr>
  </w:style>
  <w:style w:type="character" w:customStyle="1" w:styleId="FontStyle150">
    <w:name w:val="Font Style150"/>
    <w:basedOn w:val="DefaultParagraphFont"/>
    <w:uiPriority w:val="99"/>
    <w:rsid w:val="00956935"/>
    <w:rPr>
      <w:rFonts w:ascii="Times New Roman" w:hAnsi="Times New Roman" w:cs="Times New Roman"/>
      <w:color w:val="000000"/>
      <w:sz w:val="22"/>
      <w:szCs w:val="22"/>
    </w:rPr>
  </w:style>
  <w:style w:type="character" w:customStyle="1" w:styleId="FontStyle35">
    <w:name w:val="Font Style35"/>
    <w:basedOn w:val="DefaultParagraphFont"/>
    <w:uiPriority w:val="99"/>
    <w:rsid w:val="00935A48"/>
    <w:rPr>
      <w:rFonts w:ascii="Times New Roman" w:hAnsi="Times New Roman" w:cs="Times New Roman"/>
      <w:color w:val="000000"/>
      <w:sz w:val="20"/>
      <w:szCs w:val="20"/>
    </w:rPr>
  </w:style>
  <w:style w:type="paragraph" w:styleId="BodyTextIndent">
    <w:name w:val="Body Text Indent"/>
    <w:basedOn w:val="Normal"/>
    <w:link w:val="BodyTextIndentChar"/>
    <w:unhideWhenUsed/>
    <w:rsid w:val="007D426F"/>
    <w:pPr>
      <w:spacing w:after="120"/>
      <w:ind w:left="283"/>
    </w:pPr>
    <w:rPr>
      <w:lang w:val="it-IT" w:eastAsia="it-IT"/>
    </w:rPr>
  </w:style>
  <w:style w:type="character" w:customStyle="1" w:styleId="BodyTextIndentChar">
    <w:name w:val="Body Text Indent Char"/>
    <w:basedOn w:val="DefaultParagraphFont"/>
    <w:link w:val="BodyTextIndent"/>
    <w:rsid w:val="007D426F"/>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unhideWhenUsed/>
    <w:rsid w:val="00516151"/>
    <w:pPr>
      <w:tabs>
        <w:tab w:val="center" w:pos="4680"/>
        <w:tab w:val="right" w:pos="9360"/>
      </w:tabs>
    </w:pPr>
  </w:style>
  <w:style w:type="character" w:customStyle="1" w:styleId="HeaderChar">
    <w:name w:val="Header Char"/>
    <w:basedOn w:val="DefaultParagraphFont"/>
    <w:link w:val="Header"/>
    <w:uiPriority w:val="99"/>
    <w:rsid w:val="005161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6151"/>
    <w:pPr>
      <w:tabs>
        <w:tab w:val="center" w:pos="4680"/>
        <w:tab w:val="right" w:pos="9360"/>
      </w:tabs>
    </w:pPr>
  </w:style>
  <w:style w:type="character" w:customStyle="1" w:styleId="FooterChar">
    <w:name w:val="Footer Char"/>
    <w:basedOn w:val="DefaultParagraphFont"/>
    <w:link w:val="Footer"/>
    <w:uiPriority w:val="99"/>
    <w:rsid w:val="0051615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32BE"/>
    <w:rPr>
      <w:color w:val="0000FF"/>
      <w:u w:val="single"/>
    </w:rPr>
  </w:style>
  <w:style w:type="character" w:customStyle="1" w:styleId="resultsdescriptionlinkclass">
    <w:name w:val="resultsdescriptionlinkclass"/>
    <w:basedOn w:val="DefaultParagraphFont"/>
    <w:rsid w:val="00F832BE"/>
  </w:style>
  <w:style w:type="character" w:customStyle="1" w:styleId="trs">
    <w:name w:val="trs"/>
    <w:basedOn w:val="DefaultParagraphFont"/>
    <w:rsid w:val="00F83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D8A"/>
    <w:pPr>
      <w:spacing w:after="0" w:line="240" w:lineRule="auto"/>
    </w:pPr>
    <w:rPr>
      <w:rFonts w:ascii="Calibri" w:eastAsia="Times New Roman" w:hAnsi="Calibri" w:cs="Times New Roman"/>
    </w:rPr>
  </w:style>
  <w:style w:type="paragraph" w:styleId="ListParagraph">
    <w:name w:val="List Paragraph"/>
    <w:basedOn w:val="Normal"/>
    <w:uiPriority w:val="34"/>
    <w:qFormat/>
    <w:rsid w:val="00AB1D8A"/>
    <w:pPr>
      <w:ind w:left="720"/>
      <w:contextualSpacing/>
      <w:jc w:val="both"/>
    </w:pPr>
    <w:rPr>
      <w:sz w:val="26"/>
      <w:szCs w:val="26"/>
      <w:lang w:val="sr-Cyrl-CS"/>
    </w:rPr>
  </w:style>
  <w:style w:type="character" w:customStyle="1" w:styleId="FontStyle11">
    <w:name w:val="Font Style11"/>
    <w:basedOn w:val="DefaultParagraphFont"/>
    <w:uiPriority w:val="99"/>
    <w:rsid w:val="00AB1D8A"/>
    <w:rPr>
      <w:rFonts w:ascii="Arial" w:hAnsi="Arial" w:cs="Arial"/>
      <w:color w:val="000000"/>
      <w:sz w:val="24"/>
      <w:szCs w:val="24"/>
    </w:rPr>
  </w:style>
  <w:style w:type="character" w:styleId="Strong">
    <w:name w:val="Strong"/>
    <w:basedOn w:val="DefaultParagraphFont"/>
    <w:uiPriority w:val="22"/>
    <w:qFormat/>
    <w:rsid w:val="00AB1D8A"/>
    <w:rPr>
      <w:b/>
      <w:bCs/>
    </w:rPr>
  </w:style>
  <w:style w:type="character" w:customStyle="1" w:styleId="colornavy">
    <w:name w:val="color_navy"/>
    <w:rsid w:val="003716F5"/>
  </w:style>
  <w:style w:type="character" w:customStyle="1" w:styleId="colornavy1">
    <w:name w:val="color_navy1"/>
    <w:rsid w:val="003716F5"/>
    <w:rPr>
      <w:color w:val="000080"/>
    </w:rPr>
  </w:style>
  <w:style w:type="character" w:customStyle="1" w:styleId="FontStyle14">
    <w:name w:val="Font Style14"/>
    <w:basedOn w:val="DefaultParagraphFont"/>
    <w:uiPriority w:val="99"/>
    <w:rsid w:val="00A425F5"/>
    <w:rPr>
      <w:rFonts w:ascii="Arial" w:hAnsi="Arial" w:cs="Arial"/>
      <w:b/>
      <w:bCs/>
      <w:color w:val="000000"/>
      <w:sz w:val="24"/>
      <w:szCs w:val="24"/>
    </w:rPr>
  </w:style>
  <w:style w:type="character" w:customStyle="1" w:styleId="FontStyle67">
    <w:name w:val="Font Style67"/>
    <w:basedOn w:val="DefaultParagraphFont"/>
    <w:uiPriority w:val="99"/>
    <w:rsid w:val="00956935"/>
    <w:rPr>
      <w:rFonts w:ascii="Times New Roman" w:hAnsi="Times New Roman" w:cs="Times New Roman"/>
      <w:color w:val="000000"/>
      <w:sz w:val="22"/>
      <w:szCs w:val="22"/>
    </w:rPr>
  </w:style>
  <w:style w:type="character" w:customStyle="1" w:styleId="FontStyle150">
    <w:name w:val="Font Style150"/>
    <w:basedOn w:val="DefaultParagraphFont"/>
    <w:uiPriority w:val="99"/>
    <w:rsid w:val="00956935"/>
    <w:rPr>
      <w:rFonts w:ascii="Times New Roman" w:hAnsi="Times New Roman" w:cs="Times New Roman"/>
      <w:color w:val="000000"/>
      <w:sz w:val="22"/>
      <w:szCs w:val="22"/>
    </w:rPr>
  </w:style>
  <w:style w:type="character" w:customStyle="1" w:styleId="FontStyle35">
    <w:name w:val="Font Style35"/>
    <w:basedOn w:val="DefaultParagraphFont"/>
    <w:uiPriority w:val="99"/>
    <w:rsid w:val="00935A48"/>
    <w:rPr>
      <w:rFonts w:ascii="Times New Roman" w:hAnsi="Times New Roman" w:cs="Times New Roman"/>
      <w:color w:val="000000"/>
      <w:sz w:val="20"/>
      <w:szCs w:val="20"/>
    </w:rPr>
  </w:style>
  <w:style w:type="paragraph" w:styleId="BodyTextIndent">
    <w:name w:val="Body Text Indent"/>
    <w:basedOn w:val="Normal"/>
    <w:link w:val="BodyTextIndentChar"/>
    <w:unhideWhenUsed/>
    <w:rsid w:val="007D426F"/>
    <w:pPr>
      <w:spacing w:after="120"/>
      <w:ind w:left="283"/>
    </w:pPr>
    <w:rPr>
      <w:lang w:val="it-IT" w:eastAsia="it-IT"/>
    </w:rPr>
  </w:style>
  <w:style w:type="character" w:customStyle="1" w:styleId="BodyTextIndentChar">
    <w:name w:val="Body Text Indent Char"/>
    <w:basedOn w:val="DefaultParagraphFont"/>
    <w:link w:val="BodyTextIndent"/>
    <w:rsid w:val="007D426F"/>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unhideWhenUsed/>
    <w:rsid w:val="00516151"/>
    <w:pPr>
      <w:tabs>
        <w:tab w:val="center" w:pos="4680"/>
        <w:tab w:val="right" w:pos="9360"/>
      </w:tabs>
    </w:pPr>
  </w:style>
  <w:style w:type="character" w:customStyle="1" w:styleId="HeaderChar">
    <w:name w:val="Header Char"/>
    <w:basedOn w:val="DefaultParagraphFont"/>
    <w:link w:val="Header"/>
    <w:uiPriority w:val="99"/>
    <w:rsid w:val="005161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6151"/>
    <w:pPr>
      <w:tabs>
        <w:tab w:val="center" w:pos="4680"/>
        <w:tab w:val="right" w:pos="9360"/>
      </w:tabs>
    </w:pPr>
  </w:style>
  <w:style w:type="character" w:customStyle="1" w:styleId="FooterChar">
    <w:name w:val="Footer Char"/>
    <w:basedOn w:val="DefaultParagraphFont"/>
    <w:link w:val="Footer"/>
    <w:uiPriority w:val="99"/>
    <w:rsid w:val="0051615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32BE"/>
    <w:rPr>
      <w:color w:val="0000FF"/>
      <w:u w:val="single"/>
    </w:rPr>
  </w:style>
  <w:style w:type="character" w:customStyle="1" w:styleId="resultsdescriptionlinkclass">
    <w:name w:val="resultsdescriptionlinkclass"/>
    <w:basedOn w:val="DefaultParagraphFont"/>
    <w:rsid w:val="00F832BE"/>
  </w:style>
  <w:style w:type="character" w:customStyle="1" w:styleId="trs">
    <w:name w:val="trs"/>
    <w:basedOn w:val="DefaultParagraphFont"/>
    <w:rsid w:val="00F8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9</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Colic</dc:creator>
  <cp:lastModifiedBy>Tijana Ignjatovic</cp:lastModifiedBy>
  <cp:revision>5</cp:revision>
  <dcterms:created xsi:type="dcterms:W3CDTF">2019-12-12T13:34:00Z</dcterms:created>
  <dcterms:modified xsi:type="dcterms:W3CDTF">2019-12-13T14:09:00Z</dcterms:modified>
</cp:coreProperties>
</file>